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ja-JP"/>
        </w:rPr>
      </w:pPr>
    </w:p>
    <w:p>
      <w:pPr>
        <w:jc w:val="center"/>
        <w:rPr>
          <w:rFonts w:hint="eastAsia" w:asciiTheme="majorEastAsia" w:hAnsiTheme="majorEastAsia" w:eastAsiaTheme="majorEastAsia" w:cstheme="majorEastAsia"/>
          <w:sz w:val="44"/>
          <w:szCs w:val="44"/>
          <w:lang w:eastAsia="ja-JP"/>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ja-JP"/>
        </w:rPr>
        <w:t>心理</w:t>
      </w:r>
      <w:r>
        <w:rPr>
          <w:rFonts w:hint="eastAsia" w:asciiTheme="majorEastAsia" w:hAnsiTheme="majorEastAsia" w:eastAsiaTheme="majorEastAsia" w:cstheme="majorEastAsia"/>
          <w:sz w:val="44"/>
          <w:szCs w:val="44"/>
        </w:rPr>
        <w:t>検査予約の</w:t>
      </w:r>
      <w:r>
        <w:rPr>
          <w:rFonts w:hint="eastAsia" w:asciiTheme="majorEastAsia" w:hAnsiTheme="majorEastAsia" w:eastAsiaTheme="majorEastAsia" w:cstheme="majorEastAsia"/>
          <w:sz w:val="44"/>
          <w:szCs w:val="44"/>
          <w:lang w:eastAsia="ja-JP"/>
        </w:rPr>
        <w:t>流れ</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sz w:val="21"/>
        </w:rPr>
        <mc:AlternateContent>
          <mc:Choice Requires="wps">
            <w:drawing>
              <wp:anchor distT="0" distB="0" distL="114300" distR="114300" simplePos="0" relativeHeight="251658240" behindDoc="1" locked="0" layoutInCell="1" allowOverlap="1">
                <wp:simplePos x="0" y="0"/>
                <wp:positionH relativeFrom="column">
                  <wp:posOffset>-142240</wp:posOffset>
                </wp:positionH>
                <wp:positionV relativeFrom="paragraph">
                  <wp:posOffset>80010</wp:posOffset>
                </wp:positionV>
                <wp:extent cx="6651625" cy="1663700"/>
                <wp:effectExtent l="6350" t="6350" r="9525" b="6350"/>
                <wp:wrapNone/>
                <wp:docPr id="1" name="四角形 1"/>
                <wp:cNvGraphicFramePr/>
                <a:graphic xmlns:a="http://schemas.openxmlformats.org/drawingml/2006/main">
                  <a:graphicData uri="http://schemas.microsoft.com/office/word/2010/wordprocessingShape">
                    <wps:wsp>
                      <wps:cNvSpPr/>
                      <wps:spPr>
                        <a:xfrm>
                          <a:off x="468630" y="1633855"/>
                          <a:ext cx="6651625" cy="166370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pt;margin-top:6.3pt;height:131pt;width:523.75pt;z-index:-251658240;v-text-anchor:middle;mso-width-relative:page;mso-height-relative:page;" fillcolor="#FFFFFF [3201]" filled="t" stroked="t" coordsize="21600,21600" o:gfxdata="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VEq/nYAAAACwEAAA8AAAAAAAAAAQAgAAAAIgAAAGRycy9k&#10;b3ducmV2LnhtbFBLAQIUABQAAAAIAIdO4kDxuaxDdAIAANcEAAAOAAAAAAAAAAEAIAAAACcBAABk&#10;cnMvZTJvRG9jLnhtbFBLBQYAAAAABgAGAFkBAAANBgAAAAA=&#10;">
                <v:fill on="t" focussize="0,0"/>
                <v:stroke weight="1pt" color="#D9D9D9 [2732]" miterlimit="8" joinstyle="miter"/>
                <v:imagedata o:title=""/>
                <o:lock v:ext="edit" aspectratio="f"/>
              </v:rect>
            </w:pict>
          </mc:Fallback>
        </mc:AlternateContent>
      </w:r>
    </w:p>
    <w:p>
      <w:pPr>
        <w:numPr>
          <w:ilvl w:val="0"/>
          <w:numId w:val="1"/>
        </w:numP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心理検査</w:t>
      </w:r>
      <w:r>
        <w:rPr>
          <w:rFonts w:hint="eastAsia" w:asciiTheme="majorEastAsia" w:hAnsiTheme="majorEastAsia" w:eastAsiaTheme="majorEastAsia" w:cstheme="majorEastAsia"/>
          <w:sz w:val="32"/>
          <w:szCs w:val="32"/>
          <w:lang w:eastAsia="ja-JP"/>
        </w:rPr>
        <w:t>申込書</w:t>
      </w:r>
      <w:r>
        <w:rPr>
          <w:rFonts w:hint="eastAsia" w:asciiTheme="majorEastAsia" w:hAnsiTheme="majorEastAsia" w:eastAsiaTheme="majorEastAsia" w:cstheme="majorEastAsia"/>
          <w:sz w:val="32"/>
          <w:szCs w:val="32"/>
        </w:rPr>
        <w:t>の記入</w:t>
      </w:r>
    </w:p>
    <w:p>
      <w:pPr>
        <w:widowControl w:val="0"/>
        <w:numPr>
          <w:ilvl w:val="0"/>
          <w:numId w:val="0"/>
        </w:numPr>
        <w:jc w:val="both"/>
        <w:rPr>
          <w:rFonts w:hint="eastAsia" w:asciiTheme="majorEastAsia" w:hAnsiTheme="majorEastAsia" w:eastAsiaTheme="majorEastAsia" w:cstheme="majorEastAsia"/>
          <w:sz w:val="24"/>
          <w:szCs w:val="24"/>
        </w:rPr>
      </w:pPr>
    </w:p>
    <w:p>
      <w:pPr>
        <w:widowControl w:val="0"/>
        <w:numPr>
          <w:ilvl w:val="0"/>
          <w:numId w:val="0"/>
        </w:numPr>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ja-JP"/>
        </w:rPr>
        <w:t>①</w:t>
      </w:r>
      <w:r>
        <w:rPr>
          <w:rFonts w:hint="eastAsia" w:asciiTheme="majorEastAsia" w:hAnsiTheme="majorEastAsia" w:eastAsiaTheme="majorEastAsia" w:cstheme="majorEastAsia"/>
          <w:sz w:val="28"/>
          <w:szCs w:val="28"/>
        </w:rPr>
        <w:t>心理検査</w:t>
      </w:r>
      <w:r>
        <w:rPr>
          <w:rFonts w:hint="eastAsia" w:asciiTheme="majorEastAsia" w:hAnsiTheme="majorEastAsia" w:eastAsiaTheme="majorEastAsia" w:cstheme="majorEastAsia"/>
          <w:sz w:val="28"/>
          <w:szCs w:val="28"/>
          <w:lang w:eastAsia="ja-JP"/>
        </w:rPr>
        <w:t>申込書（本紙</w:t>
      </w:r>
      <w:r>
        <w:rPr>
          <w:rFonts w:hint="eastAsia" w:asciiTheme="majorEastAsia" w:hAnsiTheme="majorEastAsia" w:eastAsiaTheme="majorEastAsia" w:cstheme="majorEastAsia"/>
          <w:sz w:val="28"/>
          <w:szCs w:val="28"/>
          <w:lang w:val="en-US" w:eastAsia="ja-JP"/>
        </w:rPr>
        <w:t>2枚目）</w:t>
      </w:r>
      <w:r>
        <w:rPr>
          <w:rFonts w:hint="eastAsia" w:asciiTheme="majorEastAsia" w:hAnsiTheme="majorEastAsia" w:eastAsiaTheme="majorEastAsia" w:cstheme="majorEastAsia"/>
          <w:sz w:val="28"/>
          <w:szCs w:val="28"/>
          <w:lang w:eastAsia="ja-JP"/>
        </w:rPr>
        <w:t>に</w:t>
      </w:r>
      <w:r>
        <w:rPr>
          <w:rFonts w:hint="eastAsia" w:asciiTheme="majorEastAsia" w:hAnsiTheme="majorEastAsia" w:eastAsiaTheme="majorEastAsia" w:cstheme="majorEastAsia"/>
          <w:sz w:val="28"/>
          <w:szCs w:val="28"/>
        </w:rPr>
        <w:t>、所定項目を記入してください。</w:t>
      </w:r>
    </w:p>
    <w:p>
      <w:pPr>
        <w:widowControl w:val="0"/>
        <w:numPr>
          <w:ilvl w:val="0"/>
          <w:numId w:val="0"/>
        </w:numPr>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書式は16歳以上・16歳未満の2種類</w:t>
      </w:r>
      <w:r>
        <w:rPr>
          <w:rFonts w:hint="eastAsia" w:asciiTheme="majorEastAsia" w:hAnsiTheme="majorEastAsia" w:eastAsiaTheme="majorEastAsia" w:cstheme="majorEastAsia"/>
          <w:sz w:val="28"/>
          <w:szCs w:val="28"/>
          <w:lang w:eastAsia="ja-JP"/>
        </w:rPr>
        <w:t>あります</w:t>
      </w:r>
      <w:r>
        <w:rPr>
          <w:rFonts w:hint="eastAsia" w:asciiTheme="majorEastAsia" w:hAnsiTheme="majorEastAsia" w:eastAsiaTheme="majorEastAsia" w:cstheme="majorEastAsia"/>
          <w:sz w:val="28"/>
          <w:szCs w:val="28"/>
        </w:rPr>
        <w:t>。ご注意ください。</w:t>
      </w:r>
    </w:p>
    <w:p>
      <w:pPr>
        <w:widowControl w:val="0"/>
        <w:numPr>
          <w:ilvl w:val="0"/>
          <w:numId w:val="0"/>
        </w:numPr>
        <w:jc w:val="both"/>
        <w:rPr>
          <w:rFonts w:hint="eastAsia" w:asciiTheme="majorEastAsia" w:hAnsiTheme="majorEastAsia" w:eastAsiaTheme="majorEastAsia" w:cstheme="majorEastAsia"/>
          <w:sz w:val="28"/>
          <w:szCs w:val="28"/>
        </w:rPr>
      </w:pPr>
      <w:r>
        <w:rPr>
          <w:sz w:val="21"/>
        </w:rPr>
        <mc:AlternateContent>
          <mc:Choice Requires="wps">
            <w:drawing>
              <wp:anchor distT="0" distB="0" distL="114300" distR="114300" simplePos="0" relativeHeight="251659264" behindDoc="1" locked="0" layoutInCell="1" allowOverlap="1">
                <wp:simplePos x="0" y="0"/>
                <wp:positionH relativeFrom="column">
                  <wp:posOffset>-164465</wp:posOffset>
                </wp:positionH>
                <wp:positionV relativeFrom="paragraph">
                  <wp:posOffset>355600</wp:posOffset>
                </wp:positionV>
                <wp:extent cx="6652895" cy="1640205"/>
                <wp:effectExtent l="6350" t="6350" r="8255" b="10795"/>
                <wp:wrapNone/>
                <wp:docPr id="2" name="四角形 2"/>
                <wp:cNvGraphicFramePr/>
                <a:graphic xmlns:a="http://schemas.openxmlformats.org/drawingml/2006/main">
                  <a:graphicData uri="http://schemas.microsoft.com/office/word/2010/wordprocessingShape">
                    <wps:wsp>
                      <wps:cNvSpPr/>
                      <wps:spPr>
                        <a:xfrm>
                          <a:off x="0" y="0"/>
                          <a:ext cx="6652895" cy="164020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5pt;margin-top:28pt;height:129.15pt;width:523.85pt;z-index:-251657216;v-text-anchor:middle;mso-width-relative:page;mso-height-relative:page;" fillcolor="#FFFFFF [3201]" filled="t" stroked="t" coordsize="21600,21600" o:gfxdata="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6FqAdkAAAALAQAADwAAAAAAAAABACAAAAAiAAAAZHJzL2Rvd25yZXYu&#10;eG1sUEsBAhQAFAAAAAgAh07iQHfPEuZsAgAAzAQAAA4AAAAAAAAAAQAgAAAAKAEAAGRycy9lMm9E&#10;b2MueG1sUEsFBgAAAAAGAAYAWQEAAAYGAAAAAA==&#10;">
                <v:fill on="t" focussize="0,0"/>
                <v:stroke weight="1pt" color="#D9D9D9 [2732]" miterlimit="8" joinstyle="miter"/>
                <v:imagedata o:title=""/>
                <o:lock v:ext="edit" aspectratio="f"/>
              </v:rect>
            </w:pict>
          </mc:Fallback>
        </mc:AlternateContent>
      </w:r>
    </w:p>
    <w:p>
      <w:pPr>
        <w:widowControl w:val="0"/>
        <w:numPr>
          <w:ilvl w:val="0"/>
          <w:numId w:val="2"/>
        </w:numPr>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FAX送付</w:t>
      </w:r>
    </w:p>
    <w:p>
      <w:pPr>
        <w:widowControl w:val="0"/>
        <w:numPr>
          <w:ilvl w:val="0"/>
          <w:numId w:val="0"/>
        </w:numPr>
        <w:jc w:val="both"/>
        <w:rPr>
          <w:rFonts w:hint="eastAsia" w:asciiTheme="majorEastAsia" w:hAnsiTheme="majorEastAsia" w:eastAsiaTheme="majorEastAsia" w:cstheme="majorEastAsia"/>
          <w:sz w:val="24"/>
          <w:szCs w:val="24"/>
        </w:rPr>
      </w:pPr>
    </w:p>
    <w:p>
      <w:pPr>
        <w:widowControl w:val="0"/>
        <w:numPr>
          <w:ilvl w:val="0"/>
          <w:numId w:val="0"/>
        </w:numPr>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ja-JP"/>
        </w:rPr>
        <w:t>①</w:t>
      </w:r>
      <w:r>
        <w:rPr>
          <w:rFonts w:hint="eastAsia" w:asciiTheme="majorEastAsia" w:hAnsiTheme="majorEastAsia" w:eastAsiaTheme="majorEastAsia" w:cstheme="majorEastAsia"/>
          <w:sz w:val="28"/>
          <w:szCs w:val="28"/>
        </w:rPr>
        <w:t>地域連携室まで</w:t>
      </w:r>
      <w:r>
        <w:rPr>
          <w:rFonts w:hint="eastAsia" w:asciiTheme="majorEastAsia" w:hAnsiTheme="majorEastAsia" w:eastAsiaTheme="majorEastAsia" w:cstheme="majorEastAsia"/>
          <w:sz w:val="28"/>
          <w:szCs w:val="28"/>
          <w:lang w:eastAsia="ja-JP"/>
        </w:rPr>
        <w:t>、</w:t>
      </w:r>
      <w:r>
        <w:rPr>
          <w:rFonts w:hint="eastAsia" w:asciiTheme="majorEastAsia" w:hAnsiTheme="majorEastAsia" w:eastAsiaTheme="majorEastAsia" w:cstheme="majorEastAsia"/>
          <w:sz w:val="28"/>
          <w:szCs w:val="28"/>
        </w:rPr>
        <w:t>心理検査</w:t>
      </w:r>
      <w:r>
        <w:rPr>
          <w:rFonts w:hint="eastAsia" w:asciiTheme="majorEastAsia" w:hAnsiTheme="majorEastAsia" w:eastAsiaTheme="majorEastAsia" w:cstheme="majorEastAsia"/>
          <w:sz w:val="28"/>
          <w:szCs w:val="28"/>
          <w:lang w:eastAsia="ja-JP"/>
        </w:rPr>
        <w:t>申込書を</w:t>
      </w:r>
      <w:r>
        <w:rPr>
          <w:rFonts w:hint="eastAsia" w:asciiTheme="majorEastAsia" w:hAnsiTheme="majorEastAsia" w:eastAsiaTheme="majorEastAsia" w:cstheme="majorEastAsia"/>
          <w:sz w:val="28"/>
          <w:szCs w:val="28"/>
        </w:rPr>
        <w:t>FAX（072-362-1284）</w:t>
      </w:r>
      <w:r>
        <w:rPr>
          <w:rFonts w:hint="eastAsia" w:asciiTheme="majorEastAsia" w:hAnsiTheme="majorEastAsia" w:eastAsiaTheme="majorEastAsia" w:cstheme="majorEastAsia"/>
          <w:sz w:val="28"/>
          <w:szCs w:val="28"/>
          <w:lang w:eastAsia="ja-JP"/>
        </w:rPr>
        <w:t>で</w:t>
      </w:r>
      <w:r>
        <w:rPr>
          <w:rFonts w:hint="eastAsia" w:asciiTheme="majorEastAsia" w:hAnsiTheme="majorEastAsia" w:eastAsiaTheme="majorEastAsia" w:cstheme="majorEastAsia"/>
          <w:sz w:val="28"/>
          <w:szCs w:val="28"/>
        </w:rPr>
        <w:t>送付してください。</w:t>
      </w:r>
    </w:p>
    <w:p>
      <w:pPr>
        <w:widowControl w:val="0"/>
        <w:numPr>
          <w:ilvl w:val="0"/>
          <w:numId w:val="0"/>
        </w:numPr>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t>FAXの送付のさい、お電話（072－361－0545）を</w:t>
      </w:r>
      <w:r>
        <w:rPr>
          <w:rFonts w:hint="eastAsia" w:asciiTheme="majorEastAsia" w:hAnsiTheme="majorEastAsia" w:eastAsiaTheme="majorEastAsia" w:cstheme="majorEastAsia"/>
          <w:sz w:val="28"/>
          <w:szCs w:val="28"/>
          <w:lang w:eastAsia="ja-JP"/>
        </w:rPr>
        <w:t>お願いします</w:t>
      </w:r>
      <w:r>
        <w:rPr>
          <w:rFonts w:hint="eastAsia" w:asciiTheme="majorEastAsia" w:hAnsiTheme="majorEastAsia" w:eastAsiaTheme="majorEastAsia" w:cstheme="majorEastAsia"/>
          <w:sz w:val="28"/>
          <w:szCs w:val="28"/>
        </w:rPr>
        <w:t>。</w:t>
      </w:r>
    </w:p>
    <w:p>
      <w:pPr>
        <w:widowControl w:val="0"/>
        <w:numPr>
          <w:ilvl w:val="0"/>
          <w:numId w:val="0"/>
        </w:numPr>
        <w:jc w:val="both"/>
        <w:rPr>
          <w:rFonts w:hint="eastAsia" w:asciiTheme="majorEastAsia" w:hAnsiTheme="majorEastAsia" w:eastAsiaTheme="majorEastAsia" w:cstheme="majorEastAsia"/>
          <w:sz w:val="32"/>
          <w:szCs w:val="32"/>
        </w:rPr>
      </w:pPr>
    </w:p>
    <w:p>
      <w:pPr>
        <w:widowControl w:val="0"/>
        <w:numPr>
          <w:ilvl w:val="0"/>
          <w:numId w:val="3"/>
        </w:numPr>
        <w:jc w:val="both"/>
        <w:rPr>
          <w:rFonts w:hint="eastAsia" w:asciiTheme="majorEastAsia" w:hAnsiTheme="majorEastAsia" w:eastAsiaTheme="majorEastAsia" w:cstheme="majorEastAsia"/>
          <w:sz w:val="32"/>
          <w:szCs w:val="32"/>
        </w:rPr>
      </w:pPr>
      <w:r>
        <w:rPr>
          <w:sz w:val="21"/>
        </w:rPr>
        <mc:AlternateContent>
          <mc:Choice Requires="wps">
            <w:drawing>
              <wp:anchor distT="0" distB="0" distL="114300" distR="114300" simplePos="0" relativeHeight="251660288" behindDoc="1" locked="0" layoutInCell="1" allowOverlap="1">
                <wp:simplePos x="0" y="0"/>
                <wp:positionH relativeFrom="column">
                  <wp:posOffset>-165735</wp:posOffset>
                </wp:positionH>
                <wp:positionV relativeFrom="paragraph">
                  <wp:posOffset>5080</wp:posOffset>
                </wp:positionV>
                <wp:extent cx="6660515" cy="1529715"/>
                <wp:effectExtent l="6350" t="6350" r="19685" b="6985"/>
                <wp:wrapNone/>
                <wp:docPr id="3" name="四角形 3"/>
                <wp:cNvGraphicFramePr/>
                <a:graphic xmlns:a="http://schemas.openxmlformats.org/drawingml/2006/main">
                  <a:graphicData uri="http://schemas.microsoft.com/office/word/2010/wordprocessingShape">
                    <wps:wsp>
                      <wps:cNvSpPr/>
                      <wps:spPr>
                        <a:xfrm>
                          <a:off x="0" y="0"/>
                          <a:ext cx="6660515" cy="152971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5pt;margin-top:0.4pt;height:120.45pt;width:524.45pt;z-index:-251656192;v-text-anchor:middle;mso-width-relative:page;mso-height-relative:page;" fillcolor="#FFFFFF [3201]" filled="t" stroked="t" coordsize="21600,21600" o:gfxdata="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VPNqLWAAAACQEAAA8AAAAAAAAAAQAgAAAAIgAAAGRycy9kb3ducmV2Lnht&#10;bFBLAQIUABQAAAAIAIdO4kBxqJHwbQIAAMwEAAAOAAAAAAAAAAEAIAAAACUBAABkcnMvZTJvRG9j&#10;LnhtbFBLBQYAAAAABgAGAFkBAAAEBgAAAAA=&#10;">
                <v:fill on="t" focussize="0,0"/>
                <v:stroke weight="1pt" color="#D9D9D9 [2732]" miterlimit="8" joinstyle="miter"/>
                <v:imagedata o:title=""/>
                <o:lock v:ext="edit" aspectratio="f"/>
              </v:rect>
            </w:pict>
          </mc:Fallback>
        </mc:AlternateContent>
      </w:r>
      <w:r>
        <w:rPr>
          <w:rFonts w:hint="eastAsia" w:asciiTheme="majorEastAsia" w:hAnsiTheme="majorEastAsia" w:eastAsiaTheme="majorEastAsia" w:cstheme="majorEastAsia"/>
          <w:sz w:val="32"/>
          <w:szCs w:val="32"/>
        </w:rPr>
        <w:t>予定日の調整</w:t>
      </w:r>
    </w:p>
    <w:p>
      <w:pPr>
        <w:widowControl w:val="0"/>
        <w:numPr>
          <w:ilvl w:val="0"/>
          <w:numId w:val="0"/>
        </w:numPr>
        <w:jc w:val="both"/>
        <w:rPr>
          <w:rFonts w:hint="eastAsia" w:asciiTheme="majorEastAsia" w:hAnsiTheme="majorEastAsia" w:eastAsiaTheme="majorEastAsia" w:cstheme="majorEastAsia"/>
          <w:sz w:val="24"/>
          <w:szCs w:val="24"/>
        </w:rPr>
      </w:pPr>
    </w:p>
    <w:p>
      <w:pPr>
        <w:widowControl w:val="0"/>
        <w:numPr>
          <w:ilvl w:val="0"/>
          <w:numId w:val="0"/>
        </w:numPr>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①予約内容が確認できましたら、当院から予約日の連絡をします。</w:t>
      </w:r>
    </w:p>
    <w:p>
      <w:pPr>
        <w:widowControl w:val="0"/>
        <w:numPr>
          <w:ilvl w:val="0"/>
          <w:numId w:val="0"/>
        </w:numPr>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t>②予約票</w:t>
      </w:r>
      <w:r>
        <w:rPr>
          <w:rFonts w:hint="eastAsia" w:asciiTheme="majorEastAsia" w:hAnsiTheme="majorEastAsia" w:eastAsiaTheme="majorEastAsia" w:cstheme="majorEastAsia"/>
          <w:sz w:val="28"/>
          <w:szCs w:val="28"/>
          <w:lang w:eastAsia="ja-JP"/>
        </w:rPr>
        <w:t>（本紙</w:t>
      </w:r>
      <w:r>
        <w:rPr>
          <w:rFonts w:hint="eastAsia" w:asciiTheme="majorEastAsia" w:hAnsiTheme="majorEastAsia" w:eastAsiaTheme="majorEastAsia" w:cstheme="majorEastAsia"/>
          <w:sz w:val="28"/>
          <w:szCs w:val="28"/>
          <w:lang w:val="en-US" w:eastAsia="ja-JP"/>
        </w:rPr>
        <w:t>3枚目）</w:t>
      </w:r>
      <w:r>
        <w:rPr>
          <w:rFonts w:hint="eastAsia" w:asciiTheme="majorEastAsia" w:hAnsiTheme="majorEastAsia" w:eastAsiaTheme="majorEastAsia" w:cstheme="majorEastAsia"/>
          <w:sz w:val="28"/>
          <w:szCs w:val="28"/>
        </w:rPr>
        <w:t>に予約日時を記入し、患者様に渡してください。</w:t>
      </w:r>
    </w:p>
    <w:p>
      <w:pPr>
        <w:widowControl w:val="0"/>
        <w:numPr>
          <w:ilvl w:val="0"/>
          <w:numId w:val="0"/>
        </w:numPr>
        <w:jc w:val="both"/>
        <w:rPr>
          <w:rFonts w:hint="eastAsia" w:asciiTheme="majorEastAsia" w:hAnsiTheme="majorEastAsia" w:eastAsiaTheme="majorEastAsia" w:cstheme="majorEastAsia"/>
          <w:sz w:val="32"/>
          <w:szCs w:val="32"/>
        </w:rPr>
      </w:pPr>
      <w:r>
        <w:rPr>
          <w:sz w:val="21"/>
        </w:rPr>
        <mc:AlternateContent>
          <mc:Choice Requires="wps">
            <w:drawing>
              <wp:anchor distT="0" distB="0" distL="114300" distR="114300" simplePos="0" relativeHeight="251661312" behindDoc="1" locked="0" layoutInCell="1" allowOverlap="1">
                <wp:simplePos x="0" y="0"/>
                <wp:positionH relativeFrom="column">
                  <wp:posOffset>-165735</wp:posOffset>
                </wp:positionH>
                <wp:positionV relativeFrom="paragraph">
                  <wp:posOffset>362585</wp:posOffset>
                </wp:positionV>
                <wp:extent cx="6696710" cy="1962785"/>
                <wp:effectExtent l="6350" t="6350" r="21590" b="12065"/>
                <wp:wrapNone/>
                <wp:docPr id="4" name="四角形 4"/>
                <wp:cNvGraphicFramePr/>
                <a:graphic xmlns:a="http://schemas.openxmlformats.org/drawingml/2006/main">
                  <a:graphicData uri="http://schemas.microsoft.com/office/word/2010/wordprocessingShape">
                    <wps:wsp>
                      <wps:cNvSpPr/>
                      <wps:spPr>
                        <a:xfrm>
                          <a:off x="0" y="0"/>
                          <a:ext cx="6696710" cy="196278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5pt;margin-top:28.55pt;height:154.55pt;width:527.3pt;z-index:-251655168;v-text-anchor:middle;mso-width-relative:page;mso-height-relative:page;" fillcolor="#FFFFFF [3201]" filled="t" stroked="t" coordsize="21600,21600" o:gfxdata="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SF5OC2QAAAAsBAAAPAAAAAAAAAAEAIAAAACIAAABkcnMvZG93bnJldi54&#10;bWxQSwECFAAUAAAACACHTuJAsqig4msCAADMBAAADgAAAAAAAAABACAAAAAoAQAAZHJzL2Uyb0Rv&#10;Yy54bWxQSwUGAAAAAAYABgBZAQAABQYAAAAA&#10;">
                <v:fill on="t" focussize="0,0"/>
                <v:stroke weight="1pt" color="#D9D9D9 [2732]" miterlimit="8" joinstyle="miter"/>
                <v:imagedata o:title=""/>
                <o:lock v:ext="edit" aspectratio="f"/>
              </v:rect>
            </w:pict>
          </mc:Fallback>
        </mc:AlternateContent>
      </w:r>
    </w:p>
    <w:p>
      <w:pPr>
        <w:widowControl w:val="0"/>
        <w:numPr>
          <w:ilvl w:val="0"/>
          <w:numId w:val="3"/>
        </w:numPr>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診療情報提供書の送付</w:t>
      </w:r>
    </w:p>
    <w:p>
      <w:pPr>
        <w:widowControl w:val="0"/>
        <w:numPr>
          <w:ilvl w:val="0"/>
          <w:numId w:val="0"/>
        </w:numPr>
        <w:jc w:val="both"/>
        <w:rPr>
          <w:rFonts w:hint="eastAsia" w:asciiTheme="majorEastAsia" w:hAnsiTheme="majorEastAsia" w:eastAsiaTheme="majorEastAsia" w:cstheme="majorEastAsia"/>
          <w:sz w:val="24"/>
          <w:szCs w:val="24"/>
        </w:rPr>
      </w:pPr>
    </w:p>
    <w:p>
      <w:pPr>
        <w:widowControl w:val="0"/>
        <w:numPr>
          <w:ilvl w:val="0"/>
          <w:numId w:val="0"/>
        </w:numPr>
        <w:jc w:val="both"/>
        <w:rPr>
          <w:rFonts w:hint="eastAsia" w:asciiTheme="majorEastAsia" w:hAnsiTheme="majorEastAsia" w:eastAsiaTheme="majorEastAsia" w:cstheme="majorEastAsia"/>
          <w:sz w:val="28"/>
          <w:szCs w:val="28"/>
          <w:lang w:eastAsia="ja-JP"/>
        </w:rPr>
      </w:pPr>
      <w:r>
        <w:rPr>
          <w:rFonts w:hint="eastAsia" w:asciiTheme="majorEastAsia" w:hAnsiTheme="majorEastAsia" w:eastAsiaTheme="majorEastAsia" w:cstheme="majorEastAsia"/>
          <w:sz w:val="28"/>
          <w:szCs w:val="28"/>
          <w:lang w:val="en-US" w:eastAsia="ja-JP"/>
        </w:rPr>
        <w:t>①</w:t>
      </w:r>
      <w:r>
        <w:rPr>
          <w:rFonts w:hint="eastAsia" w:asciiTheme="majorEastAsia" w:hAnsiTheme="majorEastAsia" w:eastAsiaTheme="majorEastAsia" w:cstheme="majorEastAsia"/>
          <w:color w:val="auto"/>
          <w:sz w:val="28"/>
          <w:szCs w:val="28"/>
          <w:lang w:val="en-US" w:eastAsia="ja-JP"/>
        </w:rPr>
        <w:t>診療情報提供書を、予約日の前日までに</w:t>
      </w:r>
      <w:r>
        <w:rPr>
          <w:rFonts w:hint="eastAsia" w:asciiTheme="majorEastAsia" w:hAnsiTheme="majorEastAsia" w:eastAsiaTheme="majorEastAsia" w:cstheme="majorEastAsia"/>
          <w:sz w:val="28"/>
          <w:szCs w:val="28"/>
        </w:rPr>
        <w:t>地域連携室までFAX（072-362-1284）</w:t>
      </w:r>
      <w:r>
        <w:rPr>
          <w:rFonts w:hint="eastAsia" w:asciiTheme="majorEastAsia" w:hAnsiTheme="majorEastAsia" w:eastAsiaTheme="majorEastAsia" w:cstheme="majorEastAsia"/>
          <w:sz w:val="28"/>
          <w:szCs w:val="28"/>
          <w:lang w:eastAsia="ja-JP"/>
        </w:rPr>
        <w:t>で</w:t>
      </w:r>
    </w:p>
    <w:p>
      <w:pPr>
        <w:widowControl w:val="0"/>
        <w:numPr>
          <w:ilvl w:val="0"/>
          <w:numId w:val="0"/>
        </w:numPr>
        <w:jc w:val="both"/>
        <w:rPr>
          <w:rFonts w:hint="eastAsia" w:asciiTheme="majorEastAsia" w:hAnsiTheme="majorEastAsia" w:eastAsiaTheme="majorEastAsia" w:cstheme="majorEastAsia"/>
          <w:sz w:val="28"/>
          <w:szCs w:val="28"/>
          <w:lang w:val="en-US" w:eastAsia="ja-JP"/>
        </w:rPr>
      </w:pPr>
      <w:r>
        <w:rPr>
          <w:rFonts w:hint="eastAsia" w:asciiTheme="majorEastAsia" w:hAnsiTheme="majorEastAsia" w:eastAsiaTheme="majorEastAsia" w:cstheme="majorEastAsia"/>
          <w:sz w:val="28"/>
          <w:szCs w:val="28"/>
        </w:rPr>
        <w:t>送付してください</w:t>
      </w:r>
      <w:r>
        <w:rPr>
          <w:rFonts w:hint="eastAsia" w:asciiTheme="majorEastAsia" w:hAnsiTheme="majorEastAsia" w:eastAsiaTheme="majorEastAsia" w:cstheme="majorEastAsia"/>
          <w:sz w:val="28"/>
          <w:szCs w:val="28"/>
          <w:lang w:eastAsia="ja-JP"/>
        </w:rPr>
        <w:t>。</w:t>
      </w:r>
    </w:p>
    <w:p>
      <w:pPr>
        <w:widowControl w:val="0"/>
        <w:numPr>
          <w:ilvl w:val="0"/>
          <w:numId w:val="0"/>
        </w:numPr>
        <w:jc w:val="both"/>
        <w:rPr>
          <w:rFonts w:hint="eastAsia" w:asciiTheme="majorEastAsia" w:hAnsiTheme="majorEastAsia" w:eastAsiaTheme="majorEastAsia" w:cstheme="majorEastAsia"/>
          <w:color w:val="auto"/>
          <w:sz w:val="28"/>
          <w:szCs w:val="28"/>
          <w:lang w:val="en-US" w:eastAsia="ja-JP"/>
        </w:rPr>
      </w:pPr>
      <w:r>
        <w:rPr>
          <w:rFonts w:hint="eastAsia" w:asciiTheme="majorEastAsia" w:hAnsiTheme="majorEastAsia" w:eastAsiaTheme="majorEastAsia" w:cstheme="majorEastAsia"/>
          <w:sz w:val="28"/>
          <w:szCs w:val="28"/>
          <w:lang w:val="en-US" w:eastAsia="ja-JP"/>
        </w:rPr>
        <w:t>②</w:t>
      </w:r>
      <w:r>
        <w:rPr>
          <w:rFonts w:hint="eastAsia" w:asciiTheme="majorEastAsia" w:hAnsiTheme="majorEastAsia" w:eastAsiaTheme="majorEastAsia" w:cstheme="majorEastAsia"/>
          <w:color w:val="auto"/>
          <w:sz w:val="28"/>
          <w:szCs w:val="28"/>
          <w:lang w:val="en-US" w:eastAsia="ja-JP"/>
        </w:rPr>
        <w:t>診療情報提供書の原本は患者様にお渡しください。</w:t>
      </w:r>
    </w:p>
    <w:p>
      <w:pPr>
        <w:widowControl w:val="0"/>
        <w:numPr>
          <w:ilvl w:val="0"/>
          <w:numId w:val="0"/>
        </w:numPr>
        <w:jc w:val="both"/>
        <w:rPr>
          <w:rFonts w:hint="eastAsia" w:asciiTheme="majorEastAsia" w:hAnsiTheme="majorEastAsia" w:eastAsiaTheme="majorEastAsia" w:cstheme="majorEastAsia"/>
          <w:color w:val="auto"/>
          <w:sz w:val="28"/>
          <w:szCs w:val="28"/>
          <w:lang w:val="en-US" w:eastAsia="ja-JP"/>
        </w:rPr>
      </w:pPr>
    </w:p>
    <w:p>
      <w:pPr>
        <w:widowControl w:val="0"/>
        <w:numPr>
          <w:ilvl w:val="0"/>
          <w:numId w:val="0"/>
        </w:numPr>
        <w:jc w:val="both"/>
        <w:rPr>
          <w:rFonts w:hint="eastAsia" w:asciiTheme="majorEastAsia" w:hAnsiTheme="majorEastAsia" w:eastAsiaTheme="majorEastAsia" w:cstheme="majorEastAsia"/>
          <w:color w:val="auto"/>
          <w:sz w:val="28"/>
          <w:szCs w:val="28"/>
          <w:lang w:val="en-US" w:eastAsia="ja-JP"/>
        </w:rPr>
      </w:pPr>
    </w:p>
    <w:p>
      <w:pPr>
        <w:pStyle w:val="2"/>
        <w:jc w:val="center"/>
        <w:rPr>
          <w:rFonts w:asciiTheme="majorEastAsia" w:hAnsiTheme="majorEastAsia" w:eastAsiaTheme="majorEastAsia" w:cstheme="majorEastAsia"/>
          <w:sz w:val="24"/>
          <w:szCs w:val="24"/>
        </w:rPr>
      </w:pPr>
      <w:r>
        <w:rPr>
          <w:rFonts w:hint="eastAsia" w:asciiTheme="majorEastAsia" w:hAnsiTheme="majorEastAsia" w:cstheme="majorEastAsia"/>
          <w:sz w:val="22"/>
          <w:szCs w:val="22"/>
          <w:lang w:eastAsia="ja-JP"/>
        </w:rPr>
        <w:t>医療法人　好寿会　美原病院　</w:t>
      </w:r>
      <w:r>
        <w:rPr>
          <w:rFonts w:asciiTheme="majorEastAsia" w:hAnsiTheme="majorEastAsia" w:eastAsiaTheme="majorEastAsia" w:cstheme="majorEastAsia"/>
          <w:sz w:val="22"/>
          <w:szCs w:val="22"/>
        </w:rPr>
        <w:t>心理検査　</w:t>
      </w:r>
      <w:r>
        <w:rPr>
          <w:rFonts w:hint="eastAsia" w:asciiTheme="majorEastAsia" w:hAnsiTheme="majorEastAsia" w:cstheme="majorEastAsia"/>
          <w:sz w:val="22"/>
          <w:szCs w:val="22"/>
          <w:lang w:eastAsia="ja-JP"/>
        </w:rPr>
        <w:t>申込書（</w:t>
      </w:r>
      <w:r>
        <w:rPr>
          <w:rFonts w:hint="eastAsia" w:asciiTheme="majorEastAsia" w:hAnsiTheme="majorEastAsia" w:cstheme="majorEastAsia"/>
          <w:sz w:val="22"/>
          <w:szCs w:val="22"/>
          <w:lang w:val="en-US" w:eastAsia="ja-JP"/>
        </w:rPr>
        <w:t>16歳以上）</w:t>
      </w:r>
    </w:p>
    <w:p>
      <w:pPr>
        <w:wordWrap w:val="0"/>
        <w:jc w:val="right"/>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令和　　年　　　月　　　日</w:t>
      </w:r>
    </w:p>
    <w:p>
      <w:pPr>
        <w:jc w:val="left"/>
        <w:rPr>
          <w:rFonts w:asciiTheme="majorEastAsia" w:hAnsiTheme="majorEastAsia" w:eastAsiaTheme="majorEastAsia" w:cstheme="majorEastAsia"/>
        </w:rPr>
      </w:pPr>
      <w:r>
        <w:rPr>
          <w:rFonts w:asciiTheme="majorEastAsia" w:hAnsiTheme="majorEastAsia" w:eastAsiaTheme="majorEastAsia" w:cstheme="majorEastAsia"/>
        </w:rPr>
        <w:t>1.紹介元医療機関</w:t>
      </w:r>
      <w:r>
        <w:rPr>
          <w:rFonts w:hint="eastAsia" w:asciiTheme="majorEastAsia" w:hAnsiTheme="majorEastAsia" w:eastAsiaTheme="majorEastAsia" w:cstheme="majorEastAsia"/>
          <w:lang w:eastAsia="ja-JP"/>
        </w:rPr>
        <w:t>名・住所・医師名</w:t>
      </w:r>
    </w:p>
    <w:tbl>
      <w:tblPr>
        <w:tblStyle w:val="6"/>
        <w:tblW w:w="11251" w:type="dxa"/>
        <w:jc w:val="center"/>
        <w:tblInd w:w="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8"/>
        <w:gridCol w:w="4821"/>
        <w:gridCol w:w="690"/>
        <w:gridCol w:w="43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0" w:hRule="atLeast"/>
          <w:jc w:val="center"/>
        </w:trPr>
        <w:tc>
          <w:tcPr>
            <w:tcW w:w="1398" w:type="dxa"/>
            <w:vAlign w:val="center"/>
          </w:tcPr>
          <w:p>
            <w:pPr>
              <w:spacing w:after="0" w:line="240" w:lineRule="auto"/>
              <w:jc w:val="center"/>
              <w:rPr>
                <w:rFonts w:hint="eastAsia" w:asciiTheme="majorEastAsia" w:hAnsiTheme="majorEastAsia" w:eastAsiaTheme="majorEastAsia" w:cstheme="majorEastAsia"/>
                <w:sz w:val="21"/>
                <w:szCs w:val="21"/>
                <w:lang w:eastAsia="ja-JP"/>
              </w:rPr>
            </w:pPr>
            <w:r>
              <w:rPr>
                <w:rFonts w:hint="eastAsia" w:asciiTheme="majorEastAsia" w:hAnsiTheme="majorEastAsia" w:eastAsiaTheme="majorEastAsia" w:cstheme="majorEastAsia"/>
                <w:sz w:val="21"/>
                <w:szCs w:val="21"/>
                <w:lang w:eastAsia="ja-JP"/>
              </w:rPr>
              <w:t>住所</w:t>
            </w:r>
          </w:p>
        </w:tc>
        <w:tc>
          <w:tcPr>
            <w:tcW w:w="4821" w:type="dxa"/>
            <w:vAlign w:val="center"/>
          </w:tcPr>
          <w:p>
            <w:pPr>
              <w:spacing w:after="0" w:line="240" w:lineRule="auto"/>
              <w:jc w:val="center"/>
              <w:rPr>
                <w:rFonts w:asciiTheme="majorEastAsia" w:hAnsiTheme="majorEastAsia" w:eastAsiaTheme="majorEastAsia" w:cstheme="majorEastAsia"/>
              </w:rPr>
            </w:pPr>
          </w:p>
        </w:tc>
        <w:tc>
          <w:tcPr>
            <w:tcW w:w="690"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電話</w:t>
            </w:r>
          </w:p>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番号</w:t>
            </w:r>
          </w:p>
        </w:tc>
        <w:tc>
          <w:tcPr>
            <w:tcW w:w="4342"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5" w:hRule="atLeast"/>
          <w:jc w:val="center"/>
        </w:trPr>
        <w:tc>
          <w:tcPr>
            <w:tcW w:w="1398" w:type="dxa"/>
            <w:vAlign w:val="center"/>
          </w:tcPr>
          <w:p>
            <w:pPr>
              <w:spacing w:after="0" w:line="240" w:lineRule="auto"/>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医療機関名</w:t>
            </w:r>
            <w:r>
              <w:rPr>
                <w:rFonts w:hint="eastAsia" w:asciiTheme="majorEastAsia" w:hAnsiTheme="majorEastAsia" w:eastAsiaTheme="majorEastAsia" w:cstheme="majorEastAsia"/>
                <w:sz w:val="21"/>
                <w:szCs w:val="21"/>
                <w:lang w:eastAsia="ja-JP"/>
              </w:rPr>
              <w:t>・</w:t>
            </w:r>
          </w:p>
          <w:p>
            <w:pPr>
              <w:spacing w:after="0" w:line="24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ja-JP"/>
              </w:rPr>
              <w:t>医師名</w:t>
            </w:r>
          </w:p>
        </w:tc>
        <w:tc>
          <w:tcPr>
            <w:tcW w:w="4821" w:type="dxa"/>
            <w:vAlign w:val="center"/>
          </w:tcPr>
          <w:p>
            <w:pPr>
              <w:spacing w:after="0" w:line="240" w:lineRule="auto"/>
              <w:jc w:val="center"/>
              <w:rPr>
                <w:rFonts w:asciiTheme="majorEastAsia" w:hAnsiTheme="majorEastAsia" w:eastAsiaTheme="majorEastAsia" w:cstheme="majorEastAsia"/>
              </w:rPr>
            </w:pPr>
          </w:p>
        </w:tc>
        <w:tc>
          <w:tcPr>
            <w:tcW w:w="690"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val="en-US" w:eastAsia="ja-JP"/>
              </w:rPr>
              <w:t>FAX</w:t>
            </w:r>
          </w:p>
        </w:tc>
        <w:tc>
          <w:tcPr>
            <w:tcW w:w="4342"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　　　　　　）</w:t>
            </w:r>
          </w:p>
        </w:tc>
      </w:tr>
    </w:tbl>
    <w:p>
      <w:pPr>
        <w:jc w:val="left"/>
        <w:rPr>
          <w:rFonts w:asciiTheme="majorEastAsia" w:hAnsiTheme="majorEastAsia" w:eastAsiaTheme="majorEastAsia" w:cstheme="majorEastAsia"/>
        </w:rPr>
      </w:pPr>
      <w:r>
        <w:rPr>
          <w:rFonts w:asciiTheme="majorEastAsia" w:hAnsiTheme="majorEastAsia" w:eastAsiaTheme="majorEastAsia" w:cstheme="majorEastAsia"/>
        </w:rPr>
        <w:t>2.</w:t>
      </w:r>
      <w:r>
        <w:rPr>
          <w:rFonts w:hint="eastAsia" w:asciiTheme="majorEastAsia" w:hAnsiTheme="majorEastAsia" w:eastAsiaTheme="majorEastAsia" w:cstheme="majorEastAsia"/>
          <w:lang w:eastAsia="ja-JP"/>
        </w:rPr>
        <w:t>紹介</w:t>
      </w:r>
      <w:r>
        <w:rPr>
          <w:rFonts w:asciiTheme="majorEastAsia" w:hAnsiTheme="majorEastAsia" w:eastAsiaTheme="majorEastAsia" w:cstheme="majorEastAsia"/>
        </w:rPr>
        <w:t>患者情報</w:t>
      </w:r>
    </w:p>
    <w:tbl>
      <w:tblPr>
        <w:tblStyle w:val="6"/>
        <w:tblW w:w="11299" w:type="dxa"/>
        <w:jc w:val="center"/>
        <w:tblInd w:w="-5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17"/>
        <w:gridCol w:w="3356"/>
        <w:gridCol w:w="577"/>
        <w:gridCol w:w="5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0" w:hRule="atLeast"/>
          <w:jc w:val="center"/>
        </w:trPr>
        <w:tc>
          <w:tcPr>
            <w:tcW w:w="2317"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フリガナ</w:t>
            </w:r>
          </w:p>
        </w:tc>
        <w:tc>
          <w:tcPr>
            <w:tcW w:w="3356" w:type="dxa"/>
            <w:vAlign w:val="center"/>
          </w:tcPr>
          <w:p>
            <w:pPr>
              <w:spacing w:after="0" w:line="240" w:lineRule="auto"/>
              <w:jc w:val="center"/>
              <w:rPr>
                <w:rFonts w:asciiTheme="majorEastAsia" w:hAnsiTheme="majorEastAsia" w:eastAsiaTheme="majorEastAsia" w:cstheme="majorEastAsia"/>
              </w:rPr>
            </w:pPr>
          </w:p>
        </w:tc>
        <w:tc>
          <w:tcPr>
            <w:tcW w:w="577" w:type="dxa"/>
            <w:vMerge w:val="restart"/>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男女</w:t>
            </w:r>
          </w:p>
        </w:tc>
        <w:tc>
          <w:tcPr>
            <w:tcW w:w="5049"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大・昭・平・令　　　　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0" w:hRule="atLeast"/>
          <w:jc w:val="center"/>
        </w:trPr>
        <w:tc>
          <w:tcPr>
            <w:tcW w:w="2317"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紹介患者氏名</w:t>
            </w:r>
          </w:p>
        </w:tc>
        <w:tc>
          <w:tcPr>
            <w:tcW w:w="3356" w:type="dxa"/>
            <w:vAlign w:val="center"/>
          </w:tcPr>
          <w:p>
            <w:pPr>
              <w:spacing w:after="0" w:line="240" w:lineRule="auto"/>
              <w:jc w:val="center"/>
              <w:rPr>
                <w:rFonts w:asciiTheme="majorEastAsia" w:hAnsiTheme="majorEastAsia" w:eastAsiaTheme="majorEastAsia" w:cstheme="majorEastAsia"/>
              </w:rPr>
            </w:pPr>
          </w:p>
          <w:p>
            <w:pPr>
              <w:spacing w:after="0" w:line="240" w:lineRule="auto"/>
              <w:jc w:val="center"/>
              <w:rPr>
                <w:rFonts w:asciiTheme="majorEastAsia" w:hAnsiTheme="majorEastAsia" w:eastAsiaTheme="majorEastAsia" w:cstheme="majorEastAsia"/>
              </w:rPr>
            </w:pPr>
          </w:p>
        </w:tc>
        <w:tc>
          <w:tcPr>
            <w:tcW w:w="577" w:type="dxa"/>
            <w:vMerge w:val="continue"/>
          </w:tcPr>
          <w:p>
            <w:pPr>
              <w:spacing w:after="0" w:line="240" w:lineRule="auto"/>
            </w:pPr>
          </w:p>
        </w:tc>
        <w:tc>
          <w:tcPr>
            <w:tcW w:w="5049"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　　　月　　　日生（　　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5" w:hRule="atLeast"/>
          <w:jc w:val="center"/>
        </w:trPr>
        <w:tc>
          <w:tcPr>
            <w:tcW w:w="2317"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主訴または病名</w:t>
            </w:r>
          </w:p>
        </w:tc>
        <w:tc>
          <w:tcPr>
            <w:tcW w:w="8982" w:type="dxa"/>
            <w:gridSpan w:val="3"/>
            <w:vAlign w:val="center"/>
          </w:tcPr>
          <w:p>
            <w:pPr>
              <w:spacing w:after="0" w:line="240" w:lineRule="auto"/>
              <w:jc w:val="center"/>
              <w:rPr>
                <w:rFonts w:asciiTheme="majorEastAsia" w:hAnsiTheme="majorEastAsia" w:eastAsiaTheme="majorEastAsia" w:cstheme="majorEastAsia"/>
              </w:rPr>
            </w:pPr>
            <w:bookmarkStart w:id="0" w:name="_GoBack"/>
            <w:bookmarkEnd w:id="0"/>
          </w:p>
        </w:tc>
      </w:tr>
    </w:tbl>
    <w:p>
      <w:pPr>
        <w:numPr>
          <w:ilvl w:val="0"/>
          <w:numId w:val="0"/>
        </w:numPr>
        <w:jc w:val="left"/>
        <w:rPr>
          <w:rFonts w:asciiTheme="majorEastAsia" w:hAnsiTheme="majorEastAsia" w:eastAsiaTheme="majorEastAsia" w:cstheme="majorEastAsia"/>
        </w:rPr>
      </w:pPr>
      <w:r>
        <w:rPr>
          <w:rFonts w:hint="eastAsia" w:asciiTheme="majorEastAsia" w:hAnsiTheme="majorEastAsia" w:eastAsiaTheme="majorEastAsia" w:cstheme="majorEastAsia"/>
          <w:lang w:val="en-US" w:eastAsia="ja-JP"/>
        </w:rPr>
        <w:t>3.</w:t>
      </w:r>
      <w:r>
        <w:rPr>
          <w:rFonts w:hint="eastAsia" w:asciiTheme="majorEastAsia" w:hAnsiTheme="majorEastAsia" w:eastAsiaTheme="majorEastAsia" w:cstheme="majorEastAsia"/>
          <w:lang w:eastAsia="ja-JP"/>
        </w:rPr>
        <w:t>検査</w:t>
      </w:r>
      <w:r>
        <w:rPr>
          <w:rFonts w:asciiTheme="majorEastAsia" w:hAnsiTheme="majorEastAsia" w:eastAsiaTheme="majorEastAsia" w:cstheme="majorEastAsia"/>
        </w:rPr>
        <w:t>目的</w:t>
      </w:r>
      <w:r>
        <w:rPr>
          <w:rFonts w:hint="eastAsia" w:asciiTheme="majorEastAsia" w:hAnsiTheme="majorEastAsia" w:eastAsiaTheme="majorEastAsia" w:cstheme="majorEastAsia"/>
          <w:lang w:eastAsia="ja-JP"/>
        </w:rPr>
        <w:t>・希望事項</w:t>
      </w:r>
    </w:p>
    <w:tbl>
      <w:tblPr>
        <w:tblStyle w:val="6"/>
        <w:tblW w:w="1129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5" w:hRule="atLeast"/>
        </w:trPr>
        <w:tc>
          <w:tcPr>
            <w:tcW w:w="11295" w:type="dxa"/>
          </w:tcPr>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tc>
      </w:tr>
    </w:tbl>
    <w:p>
      <w:pPr>
        <w:numPr>
          <w:ilvl w:val="0"/>
          <w:numId w:val="0"/>
        </w:numPr>
        <w:jc w:val="lef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4.依頼検査項目</w:t>
      </w:r>
    </w:p>
    <w:tbl>
      <w:tblPr>
        <w:tblStyle w:val="6"/>
        <w:tblW w:w="11265" w:type="dxa"/>
        <w:tblInd w:w="-2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65"/>
        <w:gridCol w:w="9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0" w:hRule="atLeast"/>
        </w:trPr>
        <w:tc>
          <w:tcPr>
            <w:tcW w:w="2265"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発達・知能</w:t>
            </w:r>
            <w:r>
              <w:rPr>
                <w:rFonts w:hint="eastAsia" w:asciiTheme="majorEastAsia" w:hAnsiTheme="majorEastAsia" w:eastAsiaTheme="majorEastAsia" w:cstheme="majorEastAsia"/>
                <w:lang w:eastAsia="ja-JP"/>
              </w:rPr>
              <w:t>検査</w:t>
            </w:r>
          </w:p>
        </w:tc>
        <w:tc>
          <w:tcPr>
            <w:tcW w:w="9000" w:type="dxa"/>
          </w:tcPr>
          <w:p>
            <w:pPr>
              <w:spacing w:after="0" w:line="240" w:lineRule="auto"/>
              <w:rPr>
                <w:rFonts w:hint="eastAsia" w:asciiTheme="majorEastAsia" w:hAnsiTheme="majorEastAsia" w:eastAsiaTheme="majorEastAsia" w:cstheme="majorEastAsia"/>
                <w:lang w:eastAsia="ja-JP"/>
              </w:rPr>
            </w:pPr>
            <w:r>
              <w:rPr>
                <w:rFonts w:asciiTheme="majorEastAsia" w:hAnsiTheme="majorEastAsia" w:eastAsiaTheme="majorEastAsia" w:cstheme="majorEastAsia"/>
              </w:rPr>
              <w:t>□WAIS-</w:t>
            </w:r>
            <w:r>
              <w:rPr>
                <w:rFonts w:hint="eastAsia" w:asciiTheme="majorEastAsia" w:hAnsiTheme="majorEastAsia" w:eastAsiaTheme="majorEastAsia" w:cstheme="majorEastAsia"/>
                <w:lang w:val="en-US" w:eastAsia="ja-JP"/>
              </w:rPr>
              <w:t>IV　　</w:t>
            </w:r>
            <w:r>
              <w:rPr>
                <w:rFonts w:hint="eastAsia" w:asciiTheme="majorEastAsia" w:hAnsiTheme="majorEastAsia" w:eastAsiaTheme="majorEastAsia" w:cstheme="majorEastAsia"/>
                <w:lang w:eastAsia="ja-JP"/>
              </w:rPr>
              <w:t>　</w:t>
            </w:r>
            <w:r>
              <w:rPr>
                <w:rFonts w:asciiTheme="majorEastAsia" w:hAnsiTheme="majorEastAsia" w:eastAsiaTheme="majorEastAsia" w:cstheme="majorEastAsia"/>
              </w:rPr>
              <w:t>□AQ</w:t>
            </w:r>
            <w:r>
              <w:rPr>
                <w:rFonts w:hint="eastAsia" w:asciiTheme="majorEastAsia" w:hAnsiTheme="majorEastAsia" w:eastAsiaTheme="majorEastAsia" w:cstheme="majorEastAsia"/>
                <w:lang w:eastAsia="ja-JP"/>
              </w:rPr>
              <w:t>　</w:t>
            </w:r>
            <w:r>
              <w:rPr>
                <w:rFonts w:asciiTheme="majorEastAsia" w:hAnsiTheme="majorEastAsia" w:eastAsiaTheme="majorEastAsia" w:cstheme="majorEastAsia"/>
              </w:rPr>
              <w:t>　</w:t>
            </w:r>
            <w:r>
              <w:rPr>
                <w:rFonts w:hint="eastAsia" w:asciiTheme="majorEastAsia" w:hAnsiTheme="majorEastAsia" w:eastAsiaTheme="majorEastAsia" w:cstheme="majorEastAsia"/>
                <w:lang w:eastAsia="ja-JP"/>
              </w:rPr>
              <w:t>□</w:t>
            </w:r>
            <w:r>
              <w:rPr>
                <w:rFonts w:hint="eastAsia" w:asciiTheme="majorEastAsia" w:hAnsiTheme="majorEastAsia" w:eastAsiaTheme="majorEastAsia" w:cstheme="majorEastAsia"/>
                <w:lang w:val="en-US" w:eastAsia="ja-JP"/>
              </w:rPr>
              <w:t>CAARS　　　</w:t>
            </w:r>
            <w:r>
              <w:rPr>
                <w:rFonts w:asciiTheme="majorEastAsia" w:hAnsiTheme="majorEastAsia" w:eastAsiaTheme="majorEastAsia" w:cstheme="majorEastAsia"/>
              </w:rPr>
              <w:t>□PARS-TR　</w:t>
            </w:r>
            <w:r>
              <w:rPr>
                <w:rFonts w:hint="eastAsia" w:asciiTheme="majorEastAsia" w:hAnsiTheme="majorEastAsia" w:eastAsiaTheme="majorEastAsia" w:cstheme="majorEastAsia"/>
                <w:lang w:eastAsia="ja-JP"/>
              </w:rPr>
              <w:t>　</w:t>
            </w:r>
            <w:r>
              <w:rPr>
                <w:rFonts w:asciiTheme="majorEastAsia" w:hAnsiTheme="majorEastAsia" w:eastAsiaTheme="majorEastAsia" w:cstheme="majorEastAsia"/>
              </w:rPr>
              <w:t>□</w:t>
            </w:r>
            <w:r>
              <w:rPr>
                <w:rFonts w:hint="eastAsia" w:asciiTheme="majorEastAsia" w:hAnsiTheme="majorEastAsia" w:eastAsiaTheme="majorEastAsia" w:cstheme="majorEastAsia"/>
                <w:lang w:val="en-US" w:eastAsia="ja-JP"/>
              </w:rPr>
              <w:t>MSPA　　</w:t>
            </w:r>
            <w:r>
              <w:rPr>
                <w:rFonts w:asciiTheme="majorEastAsia" w:hAnsiTheme="majorEastAsia" w:eastAsiaTheme="majorEastAsia" w:cstheme="majorEastAsia"/>
              </w:rPr>
              <w:t>□</w:t>
            </w:r>
            <w:r>
              <w:rPr>
                <w:rFonts w:hint="eastAsia" w:asciiTheme="majorEastAsia" w:hAnsiTheme="majorEastAsia" w:eastAsiaTheme="majorEastAsia" w:cstheme="majorEastAsia"/>
                <w:lang w:val="en-US" w:eastAsia="ja-JP"/>
              </w:rPr>
              <w:t>Vineland-Ⅱ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5"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人格</w:t>
            </w:r>
            <w:r>
              <w:rPr>
                <w:rFonts w:hint="eastAsia" w:asciiTheme="majorEastAsia" w:hAnsiTheme="majorEastAsia" w:eastAsiaTheme="majorEastAsia" w:cstheme="majorEastAsia"/>
                <w:lang w:eastAsia="ja-JP"/>
              </w:rPr>
              <w:t>検査</w:t>
            </w:r>
          </w:p>
        </w:tc>
        <w:tc>
          <w:tcPr>
            <w:tcW w:w="9000"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□ロールシャッハテスト</w:t>
            </w:r>
            <w:r>
              <w:rPr>
                <w:rFonts w:hint="eastAsia" w:asciiTheme="majorEastAsia" w:hAnsiTheme="majorEastAsia" w:eastAsiaTheme="majorEastAsia" w:cstheme="majorEastAsia"/>
                <w:lang w:eastAsia="ja-JP"/>
              </w:rPr>
              <w:t>　</w:t>
            </w:r>
            <w:r>
              <w:rPr>
                <w:rFonts w:asciiTheme="majorEastAsia" w:hAnsiTheme="majorEastAsia" w:eastAsiaTheme="majorEastAsia" w:cstheme="majorEastAsia"/>
              </w:rPr>
              <w:t>□</w:t>
            </w:r>
            <w:r>
              <w:rPr>
                <w:rFonts w:hint="eastAsia" w:asciiTheme="majorEastAsia" w:hAnsiTheme="majorEastAsia" w:eastAsiaTheme="majorEastAsia" w:cstheme="majorEastAsia"/>
                <w:lang w:val="en-US" w:eastAsia="ja-JP"/>
              </w:rPr>
              <w:t>P-Fスタディ</w:t>
            </w:r>
            <w:r>
              <w:rPr>
                <w:rFonts w:asciiTheme="majorEastAsia" w:hAnsiTheme="majorEastAsia" w:eastAsiaTheme="majorEastAsia" w:cstheme="majorEastAsia"/>
              </w:rPr>
              <w:t>　　□</w:t>
            </w:r>
            <w:r>
              <w:rPr>
                <w:rFonts w:hint="eastAsia" w:asciiTheme="majorEastAsia" w:hAnsiTheme="majorEastAsia" w:eastAsiaTheme="majorEastAsia" w:cstheme="majorEastAsia"/>
                <w:lang w:val="en-US" w:eastAsia="ja-JP"/>
              </w:rPr>
              <w:t>TEG-3　　□描画テスト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5"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認知症</w:t>
            </w:r>
            <w:r>
              <w:rPr>
                <w:rFonts w:hint="eastAsia" w:asciiTheme="majorEastAsia" w:hAnsiTheme="majorEastAsia" w:eastAsiaTheme="majorEastAsia" w:cstheme="majorEastAsia"/>
                <w:lang w:eastAsia="ja-JP"/>
              </w:rPr>
              <w:t>検査</w:t>
            </w:r>
          </w:p>
        </w:tc>
        <w:tc>
          <w:tcPr>
            <w:tcW w:w="9000"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□ADAS　　□FAB</w:t>
            </w:r>
            <w:r>
              <w:rPr>
                <w:rFonts w:hint="eastAsia" w:asciiTheme="majorEastAsia" w:hAnsiTheme="majorEastAsia" w:eastAsiaTheme="majorEastAsia" w:cstheme="majorEastAsia"/>
                <w:lang w:eastAsia="ja-JP"/>
              </w:rPr>
              <w:t>　□ベントン視覚記銘検査　□リバーミード行動記憶検査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90" w:hRule="atLeast"/>
        </w:trPr>
        <w:tc>
          <w:tcPr>
            <w:tcW w:w="2265"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その他</w:t>
            </w:r>
          </w:p>
        </w:tc>
        <w:tc>
          <w:tcPr>
            <w:tcW w:w="9000" w:type="dxa"/>
          </w:tcPr>
          <w:p>
            <w:pPr>
              <w:spacing w:after="0" w:line="240" w:lineRule="auto"/>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□希望する検査項目（上記以外の検査項目）</w:t>
            </w:r>
          </w:p>
          <w:p>
            <w:pPr>
              <w:spacing w:after="0" w:line="240" w:lineRule="auto"/>
              <w:rPr>
                <w:rFonts w:asciiTheme="majorEastAsia" w:hAnsiTheme="majorEastAsia" w:eastAsiaTheme="majorEastAsia" w:cstheme="majorEastAsia"/>
              </w:rPr>
            </w:pPr>
            <w:r>
              <w:rPr>
                <w:sz w:val="21"/>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19050</wp:posOffset>
                      </wp:positionV>
                      <wp:extent cx="5609590" cy="295275"/>
                      <wp:effectExtent l="4445" t="4445" r="5715" b="5080"/>
                      <wp:wrapNone/>
                      <wp:docPr id="6" name="大かっこ 6"/>
                      <wp:cNvGraphicFramePr/>
                      <a:graphic xmlns:a="http://schemas.openxmlformats.org/drawingml/2006/main">
                        <a:graphicData uri="http://schemas.microsoft.com/office/word/2010/wordprocessingShape">
                          <wps:wsp>
                            <wps:cNvSpPr/>
                            <wps:spPr>
                              <a:xfrm>
                                <a:off x="2080260" y="4918075"/>
                                <a:ext cx="5609590" cy="295275"/>
                              </a:xfrm>
                              <a:prstGeom prst="bracketPair">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185" type="#_x0000_t185" style="position:absolute;left:0pt;margin-left:0.6pt;margin-top:1.5pt;height:23.25pt;width:441.7pt;z-index:251666432;mso-width-relative:page;mso-height-relative:page;" filled="f" stroked="t" coordsize="21600,21600" o:gfxdata="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MAUG1wAAAAYBAAAPAAAAAAAAAAEA&#10;IAAAACIAAABkcnMvZG93bnJldi54bWxQSwECFAAUAAAACACHTuJAyWRf3NcBAAB4AwAADgAAAAAA&#10;AAABACAAAAAmAQAAZHJzL2Uyb0RvYy54bWxQSwUGAAAAAAYABgBZAQAAbwUAAAAA&#10;" adj="3600">
                      <v:fill on="f" focussize="0,0"/>
                      <v:stroke weight="0.25pt" color="#000000 [3200]" miterlimit="8" joinstyle="miter"/>
                      <v:imagedata o:title=""/>
                      <o:lock v:ext="edit" aspectratio="f"/>
                    </v:shape>
                  </w:pict>
                </mc:Fallback>
              </mc:AlternateContent>
            </w:r>
            <w:r>
              <w:rPr>
                <w:rFonts w:hint="eastAsia" w:asciiTheme="majorEastAsia" w:hAnsiTheme="majorEastAsia" w:eastAsiaTheme="majorEastAsia" w:cstheme="majorEastAsia"/>
                <w:lang w:val="en-US" w:eastAsia="ja-JP"/>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5" w:hRule="atLeast"/>
        </w:trPr>
        <w:tc>
          <w:tcPr>
            <w:tcW w:w="2265" w:type="dxa"/>
          </w:tcPr>
          <w:p>
            <w:pPr>
              <w:spacing w:after="0" w:line="240" w:lineRule="auto"/>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□検査項目の選定は</w:t>
            </w:r>
          </w:p>
          <w:p>
            <w:pPr>
              <w:spacing w:after="0" w:line="240" w:lineRule="auto"/>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　当院に委託</w:t>
            </w:r>
          </w:p>
        </w:tc>
        <w:tc>
          <w:tcPr>
            <w:tcW w:w="9000" w:type="dxa"/>
          </w:tcPr>
          <w:p>
            <w:pPr>
              <w:spacing w:after="0" w:line="240" w:lineRule="auto"/>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＊検査目的や希望事項に応じて当院に実施検査項目を委託される場合は、左欄の□にチェックを入れてください</w:t>
            </w:r>
          </w:p>
        </w:tc>
      </w:tr>
    </w:tbl>
    <w:p>
      <w:pPr>
        <w:jc w:val="left"/>
        <w:rPr>
          <w:rFonts w:hint="eastAsia" w:asciiTheme="majorEastAsia" w:hAnsiTheme="majorEastAsia" w:eastAsiaTheme="majorEastAsia" w:cstheme="majorEastAsia"/>
          <w:vertAlign w:val="baseline"/>
          <w:lang w:eastAsia="ja-JP"/>
        </w:rPr>
      </w:pPr>
      <w:r>
        <w:rPr>
          <w:rFonts w:hint="eastAsia" w:asciiTheme="majorEastAsia" w:hAnsiTheme="majorEastAsia" w:eastAsiaTheme="majorEastAsia" w:cstheme="majorEastAsia"/>
          <w:lang w:val="en-US" w:eastAsia="ja-JP"/>
        </w:rPr>
        <w:t>5</w:t>
      </w:r>
      <w:r>
        <w:rPr>
          <w:rFonts w:asciiTheme="majorEastAsia" w:hAnsiTheme="majorEastAsia" w:eastAsiaTheme="majorEastAsia" w:cstheme="majorEastAsia"/>
        </w:rPr>
        <w:t>.検査希望日</w:t>
      </w:r>
      <w:r>
        <w:rPr>
          <w:rFonts w:hint="eastAsia" w:asciiTheme="majorEastAsia" w:hAnsiTheme="majorEastAsia" w:eastAsiaTheme="majorEastAsia" w:cstheme="majorEastAsia"/>
          <w:lang w:eastAsia="ja-JP"/>
        </w:rPr>
        <w:t>　　　　　　　　　　　　　　　　　　　</w:t>
      </w:r>
      <w:r>
        <w:rPr>
          <w:rFonts w:hint="eastAsia" w:asciiTheme="majorEastAsia" w:hAnsiTheme="majorEastAsia" w:eastAsiaTheme="majorEastAsia" w:cstheme="majorEastAsia"/>
          <w:lang w:val="en-US" w:eastAsia="ja-JP"/>
        </w:rPr>
        <w:t>6.検査結果書類の希望</w:t>
      </w:r>
    </w:p>
    <w:tbl>
      <w:tblPr>
        <w:tblStyle w:val="6"/>
        <w:tblpPr w:leftFromText="181" w:rightFromText="181" w:vertAnchor="text" w:horzAnchor="page" w:tblpX="430" w:tblpY="77"/>
        <w:tblOverlap w:val="never"/>
        <w:tblW w:w="527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0"/>
        <w:gridCol w:w="38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0" w:hRule="atLeast"/>
        </w:trPr>
        <w:tc>
          <w:tcPr>
            <w:tcW w:w="1410"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第</w:t>
            </w:r>
            <w:r>
              <w:rPr>
                <w:rFonts w:hint="eastAsia" w:asciiTheme="majorEastAsia" w:hAnsiTheme="majorEastAsia" w:eastAsiaTheme="majorEastAsia" w:cstheme="majorEastAsia"/>
                <w:lang w:val="en-US" w:eastAsia="ja-JP"/>
              </w:rPr>
              <w:t>1</w:t>
            </w:r>
            <w:r>
              <w:rPr>
                <w:rFonts w:asciiTheme="majorEastAsia" w:hAnsiTheme="majorEastAsia" w:eastAsiaTheme="majorEastAsia" w:cstheme="majorEastAsia"/>
              </w:rPr>
              <w:t>希望日</w:t>
            </w:r>
          </w:p>
        </w:tc>
        <w:tc>
          <w:tcPr>
            <w:tcW w:w="3869" w:type="dxa"/>
            <w:vAlign w:val="center"/>
          </w:tcPr>
          <w:p>
            <w:pPr>
              <w:spacing w:after="0" w:line="24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ja-JP"/>
              </w:rPr>
              <w:t>　　令和　　　年　　</w:t>
            </w:r>
            <w:r>
              <w:rPr>
                <w:rFonts w:asciiTheme="majorEastAsia" w:hAnsiTheme="majorEastAsia" w:eastAsiaTheme="majorEastAsia" w:cstheme="majorEastAsia"/>
              </w:rPr>
              <w:t>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5" w:hRule="atLeast"/>
        </w:trPr>
        <w:tc>
          <w:tcPr>
            <w:tcW w:w="1410"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第</w:t>
            </w:r>
            <w:r>
              <w:rPr>
                <w:rFonts w:hint="eastAsia" w:asciiTheme="majorEastAsia" w:hAnsiTheme="majorEastAsia" w:eastAsiaTheme="majorEastAsia" w:cstheme="majorEastAsia"/>
                <w:lang w:val="en-US" w:eastAsia="ja-JP"/>
              </w:rPr>
              <w:t>2</w:t>
            </w:r>
            <w:r>
              <w:rPr>
                <w:rFonts w:asciiTheme="majorEastAsia" w:hAnsiTheme="majorEastAsia" w:eastAsiaTheme="majorEastAsia" w:cstheme="majorEastAsia"/>
              </w:rPr>
              <w:t>希望日</w:t>
            </w:r>
          </w:p>
        </w:tc>
        <w:tc>
          <w:tcPr>
            <w:tcW w:w="3869" w:type="dxa"/>
            <w:vAlign w:val="center"/>
          </w:tcPr>
          <w:p>
            <w:pPr>
              <w:spacing w:after="0" w:line="24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ja-JP"/>
              </w:rPr>
              <w:t>　　令和　　　年　　</w:t>
            </w:r>
            <w:r>
              <w:rPr>
                <w:rFonts w:asciiTheme="majorEastAsia" w:hAnsiTheme="majorEastAsia" w:eastAsiaTheme="majorEastAsia" w:cstheme="majorEastAsia"/>
              </w:rPr>
              <w:t>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5" w:hRule="atLeast"/>
        </w:trPr>
        <w:tc>
          <w:tcPr>
            <w:tcW w:w="1410"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第</w:t>
            </w:r>
            <w:r>
              <w:rPr>
                <w:rFonts w:hint="eastAsia" w:asciiTheme="majorEastAsia" w:hAnsiTheme="majorEastAsia" w:eastAsiaTheme="majorEastAsia" w:cstheme="majorEastAsia"/>
                <w:lang w:val="en-US" w:eastAsia="ja-JP"/>
              </w:rPr>
              <w:t>3</w:t>
            </w:r>
            <w:r>
              <w:rPr>
                <w:rFonts w:asciiTheme="majorEastAsia" w:hAnsiTheme="majorEastAsia" w:eastAsiaTheme="majorEastAsia" w:cstheme="majorEastAsia"/>
              </w:rPr>
              <w:t>希望日</w:t>
            </w:r>
          </w:p>
        </w:tc>
        <w:tc>
          <w:tcPr>
            <w:tcW w:w="3869" w:type="dxa"/>
            <w:vAlign w:val="center"/>
          </w:tcPr>
          <w:p>
            <w:pPr>
              <w:spacing w:after="0" w:line="24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ja-JP"/>
              </w:rPr>
              <w:t>　　令和　　　年　　</w:t>
            </w:r>
            <w:r>
              <w:rPr>
                <w:rFonts w:asciiTheme="majorEastAsia" w:hAnsiTheme="majorEastAsia" w:eastAsiaTheme="majorEastAsia" w:cstheme="majorEastAsia"/>
              </w:rPr>
              <w:t>月　　　日</w:t>
            </w:r>
          </w:p>
        </w:tc>
      </w:tr>
    </w:tbl>
    <w:tbl>
      <w:tblPr>
        <w:tblStyle w:val="6"/>
        <w:tblpPr w:leftFromText="180" w:rightFromText="180" w:vertAnchor="text" w:horzAnchor="page" w:tblpX="6070" w:tblpY="63"/>
        <w:tblOverlap w:val="never"/>
        <w:tblW w:w="5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185" w:type="dxa"/>
            <w:vAlign w:val="top"/>
          </w:tcPr>
          <w:p>
            <w:pPr>
              <w:spacing w:after="0" w:line="240" w:lineRule="auto"/>
              <w:jc w:val="left"/>
              <w:rPr>
                <w:rFonts w:hint="eastAsia" w:asciiTheme="majorEastAsia" w:hAnsiTheme="majorEastAsia" w:eastAsiaTheme="majorEastAsia" w:cstheme="majorEastAsia"/>
                <w:vertAlign w:val="baseline"/>
                <w:lang w:eastAsia="ja-JP"/>
              </w:rPr>
            </w:pPr>
            <w:r>
              <w:rPr>
                <w:rFonts w:hint="eastAsia" w:asciiTheme="majorEastAsia" w:hAnsiTheme="majorEastAsia" w:eastAsiaTheme="majorEastAsia" w:cstheme="majorEastAsia"/>
                <w:vertAlign w:val="baseline"/>
                <w:lang w:eastAsia="ja-JP"/>
              </w:rPr>
              <w:t>□本人向け（本人からの希望がある）</w:t>
            </w:r>
          </w:p>
          <w:p>
            <w:pPr>
              <w:spacing w:after="0" w:line="240" w:lineRule="auto"/>
              <w:jc w:val="left"/>
              <w:rPr>
                <w:rFonts w:hint="eastAsia" w:asciiTheme="majorEastAsia" w:hAnsiTheme="majorEastAsia" w:eastAsiaTheme="majorEastAsia" w:cstheme="majorEastAsia"/>
                <w:vertAlign w:val="baseline"/>
                <w:lang w:eastAsia="ja-JP"/>
              </w:rPr>
            </w:pPr>
            <w:r>
              <w:rPr>
                <w:rFonts w:hint="eastAsia" w:asciiTheme="majorEastAsia" w:hAnsiTheme="majorEastAsia" w:eastAsiaTheme="majorEastAsia" w:cstheme="majorEastAsia"/>
                <w:vertAlign w:val="baseline"/>
                <w:lang w:eastAsia="ja-JP"/>
              </w:rPr>
              <w:t>□家族向け（家族からの希望がある）</w:t>
            </w:r>
          </w:p>
        </w:tc>
      </w:tr>
    </w:tbl>
    <w:p>
      <w:pPr>
        <w:jc w:val="both"/>
        <w:rPr>
          <w:rFonts w:hint="eastAsia" w:asciiTheme="majorEastAsia" w:hAnsiTheme="majorEastAsia" w:eastAsiaTheme="majorEastAsia" w:cstheme="majorEastAsia"/>
          <w:sz w:val="24"/>
          <w:szCs w:val="28"/>
          <w:lang w:val="en-US" w:eastAsia="ja-JP"/>
        </w:rPr>
      </w:pPr>
    </w:p>
    <w:p>
      <w:pPr>
        <w:jc w:val="left"/>
        <w:rPr>
          <w:rFonts w:hint="eastAsia" w:asciiTheme="majorEastAsia" w:hAnsiTheme="majorEastAsia" w:eastAsiaTheme="majorEastAsia" w:cstheme="majorEastAsia"/>
          <w:sz w:val="24"/>
          <w:szCs w:val="28"/>
          <w:lang w:val="en-US" w:eastAsia="ja-JP"/>
        </w:rPr>
      </w:pPr>
    </w:p>
    <w:p>
      <w:pPr>
        <w:numPr>
          <w:ilvl w:val="0"/>
          <w:numId w:val="4"/>
        </w:numPr>
        <w:jc w:val="both"/>
        <w:rPr>
          <w:rFonts w:hint="eastAsia" w:asciiTheme="majorEastAsia" w:hAnsiTheme="majorEastAsia" w:eastAsiaTheme="majorEastAsia" w:cstheme="majorEastAsia"/>
          <w:sz w:val="21"/>
          <w:szCs w:val="22"/>
          <w:lang w:val="en-US" w:eastAsia="ja-JP"/>
        </w:rPr>
      </w:pPr>
      <w:r>
        <w:rPr>
          <w:rFonts w:hint="eastAsia" w:asciiTheme="majorEastAsia" w:hAnsiTheme="majorEastAsia" w:eastAsiaTheme="majorEastAsia" w:cstheme="majorEastAsia"/>
          <w:sz w:val="21"/>
          <w:szCs w:val="22"/>
          <w:lang w:val="en-US" w:eastAsia="ja-JP"/>
        </w:rPr>
        <w:t>備考</w:t>
      </w:r>
    </w:p>
    <w:tbl>
      <w:tblPr>
        <w:tblStyle w:val="6"/>
        <w:tblW w:w="1129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11295" w:type="dxa"/>
          </w:tcPr>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tc>
      </w:tr>
    </w:tbl>
    <w:p>
      <w:pPr>
        <w:wordWrap w:val="0"/>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sz w:val="32"/>
          <w:szCs w:val="36"/>
          <w:lang w:val="en-US" w:eastAsia="ja-JP"/>
        </w:rPr>
        <w:t>美原病院　地域連携室宛　TEL：072-361-0545　FAX：072-362-1284　</w:t>
      </w:r>
    </w:p>
    <w:p>
      <w:pPr>
        <w:jc w:val="center"/>
        <w:rPr>
          <w:rFonts w:hint="eastAsia" w:ascii="HGP創英角ｺﾞｼｯｸUB" w:hAnsi="HGP創英角ｺﾞｼｯｸUB" w:eastAsia="HGP創英角ｺﾞｼｯｸUB" w:cs="HGP創英角ｺﾞｼｯｸUB"/>
          <w:sz w:val="52"/>
          <w:szCs w:val="72"/>
          <w:lang w:eastAsia="ja-JP"/>
        </w:rPr>
      </w:pPr>
    </w:p>
    <w:p>
      <w:pPr>
        <w:jc w:val="center"/>
        <w:rPr>
          <w:rFonts w:hint="eastAsia" w:ascii="HGP創英角ｺﾞｼｯｸUB" w:hAnsi="HGP創英角ｺﾞｼｯｸUB" w:eastAsia="HGP創英角ｺﾞｼｯｸUB" w:cs="HGP創英角ｺﾞｼｯｸUB"/>
          <w:sz w:val="52"/>
          <w:szCs w:val="72"/>
          <w:lang w:eastAsia="ja-JP"/>
        </w:rPr>
      </w:pPr>
    </w:p>
    <w:p>
      <w:pPr>
        <w:jc w:val="center"/>
        <w:rPr>
          <w:rFonts w:hint="eastAsia" w:ascii="HGP創英角ﾎﾟｯﾌﾟ体" w:hAnsi="HGP創英角ﾎﾟｯﾌﾟ体" w:eastAsia="HGP創英角ﾎﾟｯﾌﾟ体" w:cs="HGP創英角ﾎﾟｯﾌﾟ体"/>
          <w:sz w:val="48"/>
          <w:szCs w:val="56"/>
          <w:lang w:eastAsia="ja-JP"/>
        </w:rPr>
      </w:pPr>
      <w:r>
        <w:rPr>
          <w:rFonts w:hint="eastAsia" w:ascii="HGP創英角ｺﾞｼｯｸUB" w:hAnsi="HGP創英角ｺﾞｼｯｸUB" w:eastAsia="HGP創英角ｺﾞｼｯｸUB" w:cs="HGP創英角ｺﾞｼｯｸUB"/>
          <w:sz w:val="52"/>
          <w:szCs w:val="72"/>
          <w:lang w:eastAsia="ja-JP"/>
        </w:rPr>
        <w:t>心理検査予約票</w:t>
      </w: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u w:val="single"/>
          <w:lang w:eastAsia="ja-JP"/>
        </w:rPr>
      </w:pPr>
      <w:r>
        <w:rPr>
          <w:rFonts w:hint="eastAsia" w:ascii="HGP創英角ﾎﾟｯﾌﾟ体" w:hAnsi="HGP創英角ﾎﾟｯﾌﾟ体" w:eastAsia="HGP創英角ﾎﾟｯﾌﾟ体" w:cs="HGP創英角ﾎﾟｯﾌﾟ体"/>
          <w:sz w:val="22"/>
          <w:szCs w:val="28"/>
          <w:u w:val="single"/>
          <w:lang w:eastAsia="ja-JP"/>
        </w:rPr>
        <w:t>　　　　　　　　　　　　　　　　　　　　　　　　　　　</w:t>
      </w:r>
      <w:r>
        <w:rPr>
          <w:rFonts w:hint="eastAsia" w:ascii="HGP創英角ﾎﾟｯﾌﾟ体" w:hAnsi="HGP創英角ﾎﾟｯﾌﾟ体" w:eastAsia="HGP創英角ﾎﾟｯﾌﾟ体" w:cs="HGP創英角ﾎﾟｯﾌﾟ体"/>
          <w:sz w:val="32"/>
          <w:szCs w:val="40"/>
          <w:u w:val="single"/>
          <w:lang w:eastAsia="ja-JP"/>
        </w:rPr>
        <w:t>様</w:t>
      </w:r>
    </w:p>
    <w:p>
      <w:pPr>
        <w:jc w:val="left"/>
        <w:rPr>
          <w:rFonts w:hint="eastAsia" w:ascii="HGP創英角ﾎﾟｯﾌﾟ体" w:hAnsi="HGP創英角ﾎﾟｯﾌﾟ体" w:eastAsia="HGP創英角ﾎﾟｯﾌﾟ体" w:cs="HGP創英角ﾎﾟｯﾌﾟ体"/>
          <w:sz w:val="22"/>
          <w:szCs w:val="28"/>
          <w:u w:val="single"/>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r>
        <w:rPr>
          <w:sz w:val="22"/>
        </w:rPr>
        <mc:AlternateContent>
          <mc:Choice Requires="wps">
            <w:drawing>
              <wp:anchor distT="0" distB="0" distL="114300" distR="114300" simplePos="0" relativeHeight="251665408" behindDoc="0" locked="0" layoutInCell="1" allowOverlap="1">
                <wp:simplePos x="0" y="0"/>
                <wp:positionH relativeFrom="column">
                  <wp:posOffset>1452245</wp:posOffset>
                </wp:positionH>
                <wp:positionV relativeFrom="paragraph">
                  <wp:posOffset>79375</wp:posOffset>
                </wp:positionV>
                <wp:extent cx="0" cy="1609725"/>
                <wp:effectExtent l="4445" t="0" r="14605" b="9525"/>
                <wp:wrapNone/>
                <wp:docPr id="9" name="直線コネクタ 9"/>
                <wp:cNvGraphicFramePr/>
                <a:graphic xmlns:a="http://schemas.openxmlformats.org/drawingml/2006/main">
                  <a:graphicData uri="http://schemas.microsoft.com/office/word/2010/wordprocessingShape">
                    <wps:wsp>
                      <wps:cNvCnPr/>
                      <wps:spPr>
                        <a:xfrm>
                          <a:off x="2475230" y="2726690"/>
                          <a:ext cx="0" cy="160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4.35pt;margin-top:6.25pt;height:126.75pt;width:0pt;z-index:251665408;mso-width-relative:page;mso-height-relative:page;" filled="f" stroked="t" coordsize="21600,21600" o:gfxdata="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gRHb9YAAAAKAQAADwAAAAAAAAAB&#10;ACAAAAAiAAAAZHJzL2Rvd25yZXYueG1sUEsBAhQAFAAAAAgAh07iQK3i67PZAQAAcgMAAA4AAAAA&#10;AAAAAQAgAAAAJQEAAGRycy9lMm9Eb2MueG1sUEsFBgAAAAAGAAYAWQEAAHAFAAAAAA==&#10;">
                <v:fill on="f" focussize="0,0"/>
                <v:stroke weight="0.5pt" color="#000000 [3200]" miterlimit="8" joinstyle="miter"/>
                <v:imagedata o:title=""/>
                <o:lock v:ext="edit" aspectratio="f"/>
              </v:line>
            </w:pict>
          </mc:Fallback>
        </mc:AlternateContent>
      </w:r>
      <w:r>
        <w:rPr>
          <w:rFonts w:hint="eastAsia" w:ascii="HGP創英角ﾎﾟｯﾌﾟ体" w:hAnsi="HGP創英角ﾎﾟｯﾌﾟ体" w:eastAsia="HGP創英角ﾎﾟｯﾌﾟ体" w:cs="HGP創英角ﾎﾟｯﾌﾟ体"/>
          <w:sz w:val="22"/>
          <w:szCs w:val="28"/>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76200</wp:posOffset>
                </wp:positionV>
                <wp:extent cx="5267325" cy="1580515"/>
                <wp:effectExtent l="6350" t="6350" r="22225" b="13335"/>
                <wp:wrapNone/>
                <wp:docPr id="10" name="テキストボックス 10"/>
                <wp:cNvGraphicFramePr/>
                <a:graphic xmlns:a="http://schemas.openxmlformats.org/drawingml/2006/main">
                  <a:graphicData uri="http://schemas.microsoft.com/office/word/2010/wordprocessingShape">
                    <wps:wsp>
                      <wps:cNvSpPr txBox="1"/>
                      <wps:spPr>
                        <a:xfrm>
                          <a:off x="0" y="0"/>
                          <a:ext cx="5267325" cy="1580515"/>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pPr>
                              <w:rPr>
                                <w:rFonts w:hint="eastAsia"/>
                                <w:lang w:eastAsia="ja-JP"/>
                              </w:rPr>
                            </w:pPr>
                          </w:p>
                          <w:p>
                            <w:pPr>
                              <w:rPr>
                                <w:rFonts w:hint="eastAsia" w:ascii="HGP創英角ｺﾞｼｯｸUB" w:hAnsi="HGP創英角ｺﾞｼｯｸUB" w:eastAsia="HGP創英角ｺﾞｼｯｸUB" w:cs="HGP創英角ｺﾞｼｯｸUB"/>
                                <w:sz w:val="28"/>
                                <w:szCs w:val="36"/>
                                <w:lang w:eastAsia="ja-JP"/>
                              </w:rPr>
                            </w:pPr>
                            <w:r>
                              <w:rPr>
                                <w:rFonts w:hint="eastAsia" w:ascii="HGP創英角ﾎﾟｯﾌﾟ体" w:hAnsi="HGP創英角ﾎﾟｯﾌﾟ体" w:eastAsia="HGP創英角ﾎﾟｯﾌﾟ体" w:cs="HGP創英角ﾎﾟｯﾌﾟ体"/>
                                <w:sz w:val="28"/>
                                <w:szCs w:val="36"/>
                                <w:lang w:eastAsia="ja-JP"/>
                              </w:rPr>
                              <w:t>　</w:t>
                            </w:r>
                            <w:r>
                              <w:rPr>
                                <w:rFonts w:hint="eastAsia" w:ascii="HGP創英角ｺﾞｼｯｸUB" w:hAnsi="HGP創英角ｺﾞｼｯｸUB" w:eastAsia="HGP創英角ｺﾞｼｯｸUB" w:cs="HGP創英角ｺﾞｼｯｸUB"/>
                                <w:sz w:val="28"/>
                                <w:szCs w:val="36"/>
                                <w:lang w:eastAsia="ja-JP"/>
                              </w:rPr>
                              <w:t>　検査日時　　　　　　令和　　　　　年　　　</w:t>
                            </w:r>
                            <w:r>
                              <w:rPr>
                                <w:rFonts w:hint="eastAsia" w:ascii="HGP創英角ｺﾞｼｯｸUB" w:hAnsi="HGP創英角ｺﾞｼｯｸUB" w:eastAsia="HGP創英角ｺﾞｼｯｸUB" w:cs="HGP創英角ｺﾞｼｯｸUB"/>
                                <w:sz w:val="28"/>
                                <w:szCs w:val="36"/>
                                <w:lang w:val="en-US" w:eastAsia="ja-JP"/>
                              </w:rPr>
                              <w:t xml:space="preserve"> </w:t>
                            </w:r>
                            <w:r>
                              <w:rPr>
                                <w:rFonts w:hint="eastAsia" w:ascii="HGP創英角ｺﾞｼｯｸUB" w:hAnsi="HGP創英角ｺﾞｼｯｸUB" w:eastAsia="HGP創英角ｺﾞｼｯｸUB" w:cs="HGP創英角ｺﾞｼｯｸUB"/>
                                <w:sz w:val="28"/>
                                <w:szCs w:val="36"/>
                                <w:lang w:eastAsia="ja-JP"/>
                              </w:rPr>
                              <w:t>　月　　　　日　　　　曜日</w:t>
                            </w:r>
                          </w:p>
                          <w:p>
                            <w:pPr>
                              <w:rPr>
                                <w:rFonts w:hint="eastAsia" w:ascii="HGP創英角ｺﾞｼｯｸUB" w:hAnsi="HGP創英角ｺﾞｼｯｸUB" w:eastAsia="HGP創英角ｺﾞｼｯｸUB" w:cs="HGP創英角ｺﾞｼｯｸUB"/>
                                <w:sz w:val="28"/>
                                <w:szCs w:val="36"/>
                                <w:lang w:eastAsia="ja-JP"/>
                              </w:rPr>
                            </w:pPr>
                            <w:r>
                              <w:rPr>
                                <w:rFonts w:hint="eastAsia" w:ascii="HGP創英角ｺﾞｼｯｸUB" w:hAnsi="HGP創英角ｺﾞｼｯｸUB" w:eastAsia="HGP創英角ｺﾞｼｯｸUB" w:cs="HGP創英角ｺﾞｼｯｸUB"/>
                                <w:sz w:val="28"/>
                                <w:szCs w:val="36"/>
                                <w:lang w:eastAsia="ja-JP"/>
                              </w:rPr>
                              <w:t>　　　　　　　　　　　　　　　　　　　　　　　　　　　　　　</w:t>
                            </w:r>
                          </w:p>
                          <w:p>
                            <w:pPr>
                              <w:jc w:val="right"/>
                              <w:rPr>
                                <w:rFonts w:hint="eastAsia" w:ascii="HGP創英角ﾎﾟｯﾌﾟ体" w:hAnsi="HGP創英角ﾎﾟｯﾌﾟ体" w:eastAsia="HGP創英角ﾎﾟｯﾌﾟ体" w:cs="HGP創英角ﾎﾟｯﾌﾟ体"/>
                                <w:sz w:val="28"/>
                                <w:szCs w:val="36"/>
                                <w:lang w:eastAsia="ja-JP"/>
                              </w:rPr>
                            </w:pPr>
                            <w:r>
                              <w:rPr>
                                <w:rFonts w:hint="eastAsia" w:ascii="HGP創英角ｺﾞｼｯｸUB" w:hAnsi="HGP創英角ｺﾞｼｯｸUB" w:eastAsia="HGP創英角ｺﾞｼｯｸUB" w:cs="HGP創英角ｺﾞｼｯｸUB"/>
                                <w:sz w:val="28"/>
                                <w:szCs w:val="36"/>
                                <w:lang w:eastAsia="ja-JP"/>
                              </w:rPr>
                              <w:t>　　時　　　　　　分～</w:t>
                            </w:r>
                          </w:p>
                          <w:p>
                            <w:pPr>
                              <w:rPr>
                                <w:rFonts w:hint="eastAsia"/>
                                <w:lang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6pt;height:124.45pt;width:414.75pt;z-index:251664384;mso-width-relative:page;mso-height-relative:page;" fillcolor="#FFFFFF [3201]" filled="t" stroked="t" coordsize="21600,21600" o:gfxdata="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ljWKXaAAAACAEAAA8AAAAAAAAAAQAgAAAAIgAAAGRy&#10;cy9kb3ducmV2LnhtbFBLAQIUABQAAAAIAIdO4kDn93YNdQIAAM4EAAAOAAAAAAAAAAEAIAAAACkB&#10;AABkcnMvZTJvRG9jLnhtbFBLBQYAAAAABgAGAFkBAAAQBgAAAAA=&#10;">
                <v:fill on="t" focussize="0,0"/>
                <v:stroke weight="1pt" color="#000000 [3213]" miterlimit="8" joinstyle="miter"/>
                <v:imagedata o:title=""/>
                <o:lock v:ext="edit" aspectratio="f"/>
                <v:textbox>
                  <w:txbxContent>
                    <w:p>
                      <w:pPr>
                        <w:rPr>
                          <w:rFonts w:hint="eastAsia"/>
                          <w:lang w:eastAsia="ja-JP"/>
                        </w:rPr>
                      </w:pPr>
                    </w:p>
                    <w:p>
                      <w:pPr>
                        <w:rPr>
                          <w:rFonts w:hint="eastAsia" w:ascii="HGP創英角ｺﾞｼｯｸUB" w:hAnsi="HGP創英角ｺﾞｼｯｸUB" w:eastAsia="HGP創英角ｺﾞｼｯｸUB" w:cs="HGP創英角ｺﾞｼｯｸUB"/>
                          <w:sz w:val="28"/>
                          <w:szCs w:val="36"/>
                          <w:lang w:eastAsia="ja-JP"/>
                        </w:rPr>
                      </w:pPr>
                      <w:r>
                        <w:rPr>
                          <w:rFonts w:hint="eastAsia" w:ascii="HGP創英角ﾎﾟｯﾌﾟ体" w:hAnsi="HGP創英角ﾎﾟｯﾌﾟ体" w:eastAsia="HGP創英角ﾎﾟｯﾌﾟ体" w:cs="HGP創英角ﾎﾟｯﾌﾟ体"/>
                          <w:sz w:val="28"/>
                          <w:szCs w:val="36"/>
                          <w:lang w:eastAsia="ja-JP"/>
                        </w:rPr>
                        <w:t>　</w:t>
                      </w:r>
                      <w:r>
                        <w:rPr>
                          <w:rFonts w:hint="eastAsia" w:ascii="HGP創英角ｺﾞｼｯｸUB" w:hAnsi="HGP創英角ｺﾞｼｯｸUB" w:eastAsia="HGP創英角ｺﾞｼｯｸUB" w:cs="HGP創英角ｺﾞｼｯｸUB"/>
                          <w:sz w:val="28"/>
                          <w:szCs w:val="36"/>
                          <w:lang w:eastAsia="ja-JP"/>
                        </w:rPr>
                        <w:t>　検査日時　　　　　　令和　　　　　年　　　</w:t>
                      </w:r>
                      <w:r>
                        <w:rPr>
                          <w:rFonts w:hint="eastAsia" w:ascii="HGP創英角ｺﾞｼｯｸUB" w:hAnsi="HGP創英角ｺﾞｼｯｸUB" w:eastAsia="HGP創英角ｺﾞｼｯｸUB" w:cs="HGP創英角ｺﾞｼｯｸUB"/>
                          <w:sz w:val="28"/>
                          <w:szCs w:val="36"/>
                          <w:lang w:val="en-US" w:eastAsia="ja-JP"/>
                        </w:rPr>
                        <w:t xml:space="preserve"> </w:t>
                      </w:r>
                      <w:r>
                        <w:rPr>
                          <w:rFonts w:hint="eastAsia" w:ascii="HGP創英角ｺﾞｼｯｸUB" w:hAnsi="HGP創英角ｺﾞｼｯｸUB" w:eastAsia="HGP創英角ｺﾞｼｯｸUB" w:cs="HGP創英角ｺﾞｼｯｸUB"/>
                          <w:sz w:val="28"/>
                          <w:szCs w:val="36"/>
                          <w:lang w:eastAsia="ja-JP"/>
                        </w:rPr>
                        <w:t>　月　　　　日　　　　曜日</w:t>
                      </w:r>
                    </w:p>
                    <w:p>
                      <w:pPr>
                        <w:rPr>
                          <w:rFonts w:hint="eastAsia" w:ascii="HGP創英角ｺﾞｼｯｸUB" w:hAnsi="HGP創英角ｺﾞｼｯｸUB" w:eastAsia="HGP創英角ｺﾞｼｯｸUB" w:cs="HGP創英角ｺﾞｼｯｸUB"/>
                          <w:sz w:val="28"/>
                          <w:szCs w:val="36"/>
                          <w:lang w:eastAsia="ja-JP"/>
                        </w:rPr>
                      </w:pPr>
                      <w:r>
                        <w:rPr>
                          <w:rFonts w:hint="eastAsia" w:ascii="HGP創英角ｺﾞｼｯｸUB" w:hAnsi="HGP創英角ｺﾞｼｯｸUB" w:eastAsia="HGP創英角ｺﾞｼｯｸUB" w:cs="HGP創英角ｺﾞｼｯｸUB"/>
                          <w:sz w:val="28"/>
                          <w:szCs w:val="36"/>
                          <w:lang w:eastAsia="ja-JP"/>
                        </w:rPr>
                        <w:t>　　　　　　　　　　　　　　　　　　　　　　　　　　　　　　</w:t>
                      </w:r>
                    </w:p>
                    <w:p>
                      <w:pPr>
                        <w:jc w:val="right"/>
                        <w:rPr>
                          <w:rFonts w:hint="eastAsia" w:ascii="HGP創英角ﾎﾟｯﾌﾟ体" w:hAnsi="HGP創英角ﾎﾟｯﾌﾟ体" w:eastAsia="HGP創英角ﾎﾟｯﾌﾟ体" w:cs="HGP創英角ﾎﾟｯﾌﾟ体"/>
                          <w:sz w:val="28"/>
                          <w:szCs w:val="36"/>
                          <w:lang w:eastAsia="ja-JP"/>
                        </w:rPr>
                      </w:pPr>
                      <w:r>
                        <w:rPr>
                          <w:rFonts w:hint="eastAsia" w:ascii="HGP創英角ｺﾞｼｯｸUB" w:hAnsi="HGP創英角ｺﾞｼｯｸUB" w:eastAsia="HGP創英角ｺﾞｼｯｸUB" w:cs="HGP創英角ｺﾞｼｯｸUB"/>
                          <w:sz w:val="28"/>
                          <w:szCs w:val="36"/>
                          <w:lang w:eastAsia="ja-JP"/>
                        </w:rPr>
                        <w:t>　　時　　　　　　分～</w:t>
                      </w:r>
                    </w:p>
                    <w:p>
                      <w:pPr>
                        <w:rPr>
                          <w:rFonts w:hint="eastAsia"/>
                          <w:lang w:eastAsia="ja-JP"/>
                        </w:rPr>
                      </w:pPr>
                    </w:p>
                  </w:txbxContent>
                </v:textbox>
              </v:shape>
            </w:pict>
          </mc:Fallback>
        </mc:AlternateContent>
      </w: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1"/>
          <w:szCs w:val="21"/>
          <w:lang w:eastAsia="ja-JP"/>
        </w:rPr>
      </w:pPr>
    </w:p>
    <w:p>
      <w:pPr>
        <w:jc w:val="left"/>
        <w:rPr>
          <w:rFonts w:hint="eastAsia" w:asciiTheme="majorEastAsia" w:hAnsiTheme="majorEastAsia" w:eastAsiaTheme="majorEastAsia" w:cstheme="majorEastAsia"/>
          <w:sz w:val="21"/>
          <w:szCs w:val="21"/>
          <w:lang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eastAsia="ja-JP"/>
        </w:rPr>
        <w:t>★検査日当日は、予約時間に遅れないよう、余裕を持って</w:t>
      </w:r>
      <w:r>
        <w:rPr>
          <w:rFonts w:hint="eastAsia" w:asciiTheme="majorEastAsia" w:hAnsiTheme="majorEastAsia" w:eastAsiaTheme="majorEastAsia" w:cstheme="majorEastAsia"/>
          <w:sz w:val="21"/>
          <w:szCs w:val="21"/>
          <w:lang w:val="en-US" w:eastAsia="ja-JP"/>
        </w:rPr>
        <w:t>お越し下さい。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★検査当日は、</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　　　１.保険証　２.紹介状　３.心理検査予約票（本紙）　の3点をお持ち下さい。</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　　　＊お子様の場合4.母子手帳　5.待ち時間を過ごす為に必要な物もお持ち下さい。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★当日、来院されましたら受付に上記の3点をご提出ください。</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（母子手帳は、問診票のご記入の際に使用していただきますので提出の必要はありません）</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★もし予約時間に間に合わない時は、072-361-0545までご連絡ください。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★検査にかかる時間や日数は、検査内容により異なります。</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個人差はありますが、初回の実施時間は1～2時間程度です。複数日に分けて実施する場合スケジュールは初日にご相談の上、決定致します。あらかじめ、ご了承ください。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≪保護者のかたへ≫</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★当院心理師が、お子様の普段の様子について伺う面接を行う場合がございます。</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当日の事に関しましてご質問等ございましたら、下記受付時間中にお問い合わせください。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p>
    <w:p>
      <w:pPr>
        <w:jc w:val="righ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≪連絡先≫医療法人　好寿会　美原病院　地域連携室</w:t>
      </w:r>
    </w:p>
    <w:p>
      <w:pPr>
        <w:ind w:firstLine="318"/>
        <w:jc w:val="righ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受付時間：平日9時～16時　土曜日9時～16時</w:t>
      </w:r>
    </w:p>
    <w:p>
      <w:pPr>
        <w:ind w:firstLine="318"/>
        <w:jc w:val="right"/>
        <w:rPr>
          <w:rFonts w:hint="eastAsia"/>
          <w:b w:val="0"/>
          <w:bCs w:val="0"/>
          <w:sz w:val="21"/>
          <w:szCs w:val="21"/>
          <w:lang w:val="en-US" w:eastAsia="ja-JP"/>
        </w:rPr>
      </w:pPr>
      <w:r>
        <w:rPr>
          <w:rFonts w:hint="eastAsia" w:asciiTheme="majorEastAsia" w:hAnsiTheme="majorEastAsia" w:eastAsiaTheme="majorEastAsia" w:cstheme="majorEastAsia"/>
          <w:sz w:val="21"/>
          <w:szCs w:val="21"/>
          <w:lang w:val="en-US" w:eastAsia="ja-JP"/>
        </w:rPr>
        <w:t>　　　　　　　　　　　　　TEL：072-361-0545（代表）</w:t>
      </w:r>
    </w:p>
    <w:p>
      <w:pPr>
        <w:widowControl w:val="0"/>
        <w:numPr>
          <w:ilvl w:val="0"/>
          <w:numId w:val="0"/>
        </w:numPr>
        <w:jc w:val="both"/>
        <w:rPr>
          <w:rFonts w:hint="eastAsia" w:asciiTheme="majorEastAsia" w:hAnsiTheme="majorEastAsia" w:eastAsiaTheme="majorEastAsia" w:cstheme="majorEastAsia"/>
          <w:color w:val="auto"/>
          <w:sz w:val="28"/>
          <w:szCs w:val="28"/>
          <w:lang w:val="en-US" w:eastAsia="ja-JP"/>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 w:name="HG丸ｺﾞｼｯｸM-PRO">
    <w:panose1 w:val="020F0600000000000000"/>
    <w:charset w:val="80"/>
    <w:family w:val="auto"/>
    <w:pitch w:val="default"/>
    <w:sig w:usb0="E00002FF" w:usb1="6AC7FDFB" w:usb2="00000012" w:usb3="00000000" w:csb0="4002009F" w:csb1="DFD70000"/>
  </w:font>
  <w:font w:name="HGS創英角ﾎﾟｯﾌﾟ体">
    <w:panose1 w:val="040B0A00000000000000"/>
    <w:charset w:val="80"/>
    <w:family w:val="auto"/>
    <w:pitch w:val="default"/>
    <w:sig w:usb0="E00002FF" w:usb1="6AC7FDFB" w:usb2="00000012" w:usb3="00000000" w:csb0="4002009F" w:csb1="DFD70000"/>
  </w:font>
  <w:font w:name="游ゴシック Medium">
    <w:panose1 w:val="020B0500000000000000"/>
    <w:charset w:val="80"/>
    <w:family w:val="auto"/>
    <w:pitch w:val="default"/>
    <w:sig w:usb0="E00002FF" w:usb1="2AC7FDFF" w:usb2="00000016" w:usb3="00000000" w:csb0="2002009F" w:csb1="00000000"/>
  </w:font>
  <w:font w:name="Meiryo UI">
    <w:panose1 w:val="020B0604030504040204"/>
    <w:charset w:val="80"/>
    <w:family w:val="auto"/>
    <w:pitch w:val="default"/>
    <w:sig w:usb0="E00002FF" w:usb1="6AC7FFFF" w:usb2="08000012" w:usb3="00000000" w:csb0="6002009F" w:csb1="DFD70000"/>
  </w:font>
  <w:font w:name="UD デジタル 教科書体 NP-R">
    <w:panose1 w:val="02020400000000000000"/>
    <w:charset w:val="80"/>
    <w:family w:val="auto"/>
    <w:pitch w:val="default"/>
    <w:sig w:usb0="800002A3" w:usb1="2AC7ECFA" w:usb2="00000010" w:usb3="00000000" w:csb0="00020000" w:csb1="00000000"/>
  </w:font>
  <w:font w:name="HGP明朝B">
    <w:panose1 w:val="02020800000000000000"/>
    <w:charset w:val="80"/>
    <w:family w:val="auto"/>
    <w:pitch w:val="default"/>
    <w:sig w:usb0="80000281" w:usb1="28C76CF8"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游ゴシック Light">
    <w:panose1 w:val="020B03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BIZ UDP明朝 Medium">
    <w:panose1 w:val="02020500000000000000"/>
    <w:charset w:val="80"/>
    <w:family w:val="auto"/>
    <w:pitch w:val="default"/>
    <w:sig w:usb0="E00002F7" w:usb1="2AC7EDF8" w:usb2="00000012" w:usb3="00000000" w:csb0="20020001" w:csb1="00000000"/>
  </w:font>
  <w:font w:name="BIZ UD明朝 Medium">
    <w:panose1 w:val="02020500000000000000"/>
    <w:charset w:val="80"/>
    <w:family w:val="auto"/>
    <w:pitch w:val="default"/>
    <w:sig w:usb0="E00002F7" w:usb1="2AC7EDF8" w:usb2="00000012" w:usb3="00000000" w:csb0="20020001" w:csb1="00000000"/>
  </w:font>
  <w:font w:name="HGP創英角ｺﾞｼｯｸUB">
    <w:panose1 w:val="020B0900000000000000"/>
    <w:charset w:val="80"/>
    <w:family w:val="auto"/>
    <w:pitch w:val="default"/>
    <w:sig w:usb0="E00002FF" w:usb1="6AC7FDFB" w:usb2="00000012" w:usb3="00000000" w:csb0="4002009F" w:csb1="DFD70000"/>
  </w:font>
  <w:font w:name="HGP創英角ﾎﾟｯﾌﾟ体">
    <w:panose1 w:val="040B0A00000000000000"/>
    <w:charset w:val="80"/>
    <w:family w:val="auto"/>
    <w:pitch w:val="default"/>
    <w:sig w:usb0="E00002FF" w:usb1="6AC7FDFB" w:usb2="00000012" w:usb3="00000000" w:csb0="4002009F" w:csb1="DFD70000"/>
  </w:font>
  <w:font w:name="HGP創英ﾌﾟﾚｾﾞﾝｽEB">
    <w:panose1 w:val="02020800000000000000"/>
    <w:charset w:val="80"/>
    <w:family w:val="auto"/>
    <w:pitch w:val="default"/>
    <w:sig w:usb0="80000281" w:usb1="28C76CF8" w:usb2="00000010" w:usb3="00000000" w:csb0="00020000" w:csb1="00000000"/>
  </w:font>
  <w:font w:name="HGP教科書体">
    <w:panose1 w:val="02020600000000000000"/>
    <w:charset w:val="80"/>
    <w:family w:val="auto"/>
    <w:pitch w:val="default"/>
    <w:sig w:usb0="80000281" w:usb1="28C76CF8" w:usb2="00000010" w:usb3="00000000" w:csb0="00020000" w:csb1="00000000"/>
  </w:font>
  <w:font w:name="HGP明朝E">
    <w:panose1 w:val="02020900000000000000"/>
    <w:charset w:val="80"/>
    <w:family w:val="auto"/>
    <w:pitch w:val="default"/>
    <w:sig w:usb0="E00002FF" w:usb1="6AC7FDFB" w:usb2="00000012" w:usb3="00000000" w:csb0="4002009F" w:csb1="DFD70000"/>
  </w:font>
  <w:font w:name="HGP行書体">
    <w:panose1 w:val="03000600000000000000"/>
    <w:charset w:val="80"/>
    <w:family w:val="auto"/>
    <w:pitch w:val="default"/>
    <w:sig w:usb0="80000281" w:usb1="28C76CF8" w:usb2="00000010" w:usb3="00000000" w:csb0="00020000" w:csb1="00000000"/>
  </w:font>
  <w:font w:name="HGS創英角ｺﾞｼｯｸUB">
    <w:panose1 w:val="020B0900000000000000"/>
    <w:charset w:val="80"/>
    <w:family w:val="auto"/>
    <w:pitch w:val="default"/>
    <w:sig w:usb0="E00002FF" w:usb1="6AC7FDFB" w:usb2="00000012" w:usb3="00000000" w:csb0="4002009F" w:csb1="DFD70000"/>
  </w:font>
  <w:font w:name="HGS創英ﾌﾟﾚｾﾞﾝｽEB">
    <w:panose1 w:val="02020800000000000000"/>
    <w:charset w:val="80"/>
    <w:family w:val="auto"/>
    <w:pitch w:val="default"/>
    <w:sig w:usb0="80000281" w:usb1="28C76CF8" w:usb2="00000010" w:usb3="00000000" w:csb0="00020000" w:csb1="00000000"/>
  </w:font>
  <w:font w:name="HGS教科書体">
    <w:panose1 w:val="02020600000000000000"/>
    <w:charset w:val="80"/>
    <w:family w:val="auto"/>
    <w:pitch w:val="default"/>
    <w:sig w:usb0="80000281" w:usb1="28C76CF8" w:usb2="00000010" w:usb3="00000000" w:csb0="00020000" w:csb1="00000000"/>
  </w:font>
  <w:font w:name="HGS明朝B">
    <w:panose1 w:val="02020800000000000000"/>
    <w:charset w:val="80"/>
    <w:family w:val="auto"/>
    <w:pitch w:val="default"/>
    <w:sig w:usb0="80000281" w:usb1="28C76CF8" w:usb2="00000010" w:usb3="00000000" w:csb0="00020000" w:csb1="00000000"/>
  </w:font>
  <w:font w:name="HGS明朝E">
    <w:panose1 w:val="02020900000000000000"/>
    <w:charset w:val="80"/>
    <w:family w:val="auto"/>
    <w:pitch w:val="default"/>
    <w:sig w:usb0="E00002FF" w:usb1="6AC7FDFB" w:usb2="00000012" w:usb3="00000000" w:csb0="4002009F" w:csb1="DFD70000"/>
  </w:font>
  <w:font w:name="HGS行書体">
    <w:panose1 w:val="03000600000000000000"/>
    <w:charset w:val="80"/>
    <w:family w:val="auto"/>
    <w:pitch w:val="default"/>
    <w:sig w:usb0="80000281" w:usb1="28C76CF8" w:usb2="00000010" w:usb3="00000000" w:csb0="00020000" w:csb1="00000000"/>
  </w:font>
  <w:font w:name="HG創英角ｺﾞｼｯｸUB">
    <w:panose1 w:val="020B0909000000000000"/>
    <w:charset w:val="80"/>
    <w:family w:val="auto"/>
    <w:pitch w:val="default"/>
    <w:sig w:usb0="E00002FF" w:usb1="6AC7FDFB" w:usb2="00000012" w:usb3="00000000" w:csb0="4002009F" w:csb1="DFD70000"/>
  </w:font>
  <w:font w:name="HG創英角ﾎﾟｯﾌﾟ体">
    <w:panose1 w:val="040B0A09000000000000"/>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02DD2"/>
    <w:multiLevelType w:val="singleLevel"/>
    <w:tmpl w:val="63002DD2"/>
    <w:lvl w:ilvl="0" w:tentative="0">
      <w:start w:val="7"/>
      <w:numFmt w:val="decimal"/>
      <w:suff w:val="nothing"/>
      <w:lvlText w:val="%1."/>
      <w:lvlJc w:val="left"/>
    </w:lvl>
  </w:abstractNum>
  <w:abstractNum w:abstractNumId="1">
    <w:nsid w:val="6322BB87"/>
    <w:multiLevelType w:val="singleLevel"/>
    <w:tmpl w:val="6322BB87"/>
    <w:lvl w:ilvl="0" w:tentative="0">
      <w:start w:val="1"/>
      <w:numFmt w:val="decimal"/>
      <w:suff w:val="nothing"/>
      <w:lvlText w:val="%1."/>
      <w:lvlJc w:val="left"/>
    </w:lvl>
  </w:abstractNum>
  <w:abstractNum w:abstractNumId="2">
    <w:nsid w:val="6322BBA7"/>
    <w:multiLevelType w:val="singleLevel"/>
    <w:tmpl w:val="6322BBA7"/>
    <w:lvl w:ilvl="0" w:tentative="0">
      <w:start w:val="2"/>
      <w:numFmt w:val="decimal"/>
      <w:suff w:val="nothing"/>
      <w:lvlText w:val="%1．"/>
      <w:lvlJc w:val="left"/>
    </w:lvl>
  </w:abstractNum>
  <w:abstractNum w:abstractNumId="3">
    <w:nsid w:val="6322BBE2"/>
    <w:multiLevelType w:val="singleLevel"/>
    <w:tmpl w:val="6322BBE2"/>
    <w:lvl w:ilvl="0" w:tentative="0">
      <w:start w:val="3"/>
      <w:numFmt w:val="decimalFullWidth"/>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B0EAC"/>
    <w:rsid w:val="0111376F"/>
    <w:rsid w:val="03150558"/>
    <w:rsid w:val="07FC54B0"/>
    <w:rsid w:val="0C953518"/>
    <w:rsid w:val="32F775A1"/>
    <w:rsid w:val="393D70DC"/>
    <w:rsid w:val="3AED1C62"/>
    <w:rsid w:val="3C1B04F4"/>
    <w:rsid w:val="44E372BA"/>
    <w:rsid w:val="54EB0EAC"/>
    <w:rsid w:val="5877116D"/>
    <w:rsid w:val="5C6A2755"/>
    <w:rsid w:val="5CDB62A9"/>
    <w:rsid w:val="5D3E2ACA"/>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link w:val="7"/>
    <w:qFormat/>
    <w:uiPriority w:val="0"/>
    <w:pPr>
      <w:keepNext/>
      <w:outlineLvl w:val="0"/>
    </w:pPr>
    <w:rPr>
      <w:rFonts w:asciiTheme="majorHAnsi" w:hAnsiTheme="majorHAnsi" w:eastAsiaTheme="majorEastAsia" w:cstheme="majorBidi"/>
      <w:sz w:val="24"/>
      <w:szCs w:val="24"/>
    </w:rPr>
  </w:style>
  <w:style w:type="paragraph" w:styleId="3">
    <w:name w:val="heading 2"/>
    <w:basedOn w:val="1"/>
    <w:next w:val="1"/>
    <w:unhideWhenUsed/>
    <w:qFormat/>
    <w:uiPriority w:val="0"/>
    <w:pPr>
      <w:keepNext/>
      <w:outlineLvl w:val="1"/>
    </w:pPr>
    <w:rPr>
      <w:rFonts w:ascii="Arial" w:hAnsi="Arial" w:eastAsia="ＭＳ ゴシック"/>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table" w:styleId="6">
    <w:name w:val="Table Grid"/>
    <w:basedOn w:val="5"/>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Heading 1 Char"/>
    <w:basedOn w:val="4"/>
    <w:link w:val="2"/>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1122</Words>
  <Characters>1264</Characters>
  <Lines>0</Lines>
  <Paragraphs>0</Paragraphs>
  <ScaleCrop>false</ScaleCrop>
  <LinksUpToDate>false</LinksUpToDate>
  <CharactersWithSpaces>1458</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2022-06-17T04:00:00Z</dcterms:created>
  <dc:creator>ssiuser</dc:creator>
  <cp:lastModifiedBy>ssiuser</cp:lastModifiedBy>
  <cp:lastPrinted>2022-10-01T00:23:00Z</cp:lastPrinted>
  <dcterms:modified xsi:type="dcterms:W3CDTF">2024-05-23T01:34:25Z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